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92" w:rsidRPr="002926DD" w:rsidRDefault="00DD6F92" w:rsidP="002926DD">
      <w:pPr>
        <w:tabs>
          <w:tab w:val="left" w:pos="4962"/>
        </w:tabs>
        <w:spacing w:after="0" w:line="360" w:lineRule="auto"/>
        <w:ind w:left="4253" w:right="49"/>
        <w:jc w:val="both"/>
        <w:rPr>
          <w:rFonts w:cs="Arial"/>
          <w:b/>
          <w:sz w:val="24"/>
          <w:szCs w:val="24"/>
        </w:rPr>
      </w:pPr>
    </w:p>
    <w:p w:rsidR="00DD6F92" w:rsidRPr="002926DD" w:rsidRDefault="00DD6F92" w:rsidP="002926DD">
      <w:pPr>
        <w:tabs>
          <w:tab w:val="left" w:pos="4962"/>
        </w:tabs>
        <w:spacing w:after="0" w:line="360" w:lineRule="auto"/>
        <w:ind w:left="4253" w:right="49"/>
        <w:jc w:val="both"/>
        <w:rPr>
          <w:rFonts w:cs="Arial"/>
          <w:b/>
          <w:sz w:val="24"/>
          <w:szCs w:val="24"/>
        </w:rPr>
      </w:pPr>
    </w:p>
    <w:p w:rsidR="00DD6F92" w:rsidRPr="002926DD" w:rsidRDefault="00DD6F92" w:rsidP="002926DD">
      <w:pPr>
        <w:tabs>
          <w:tab w:val="left" w:pos="4962"/>
        </w:tabs>
        <w:spacing w:after="0" w:line="360" w:lineRule="auto"/>
        <w:ind w:left="4253" w:right="49"/>
        <w:jc w:val="both"/>
        <w:rPr>
          <w:rFonts w:cs="Arial"/>
          <w:b/>
          <w:sz w:val="24"/>
          <w:szCs w:val="24"/>
        </w:rPr>
      </w:pPr>
    </w:p>
    <w:p w:rsidR="008C27CF" w:rsidRPr="002926DD" w:rsidRDefault="008C27CF" w:rsidP="008C27CF">
      <w:pPr>
        <w:spacing w:after="0" w:line="360" w:lineRule="auto"/>
        <w:jc w:val="right"/>
        <w:rPr>
          <w:rFonts w:cstheme="minorHAnsi"/>
          <w:sz w:val="24"/>
          <w:szCs w:val="24"/>
        </w:rPr>
      </w:pPr>
      <w:r>
        <w:rPr>
          <w:rFonts w:cstheme="minorHAnsi"/>
          <w:sz w:val="24"/>
          <w:szCs w:val="24"/>
        </w:rPr>
        <w:t>Mérida, Yucatán a 15</w:t>
      </w:r>
      <w:r w:rsidRPr="002926DD">
        <w:rPr>
          <w:rFonts w:cstheme="minorHAnsi"/>
          <w:sz w:val="24"/>
          <w:szCs w:val="24"/>
        </w:rPr>
        <w:t xml:space="preserve"> de mayo de 2019.</w:t>
      </w:r>
    </w:p>
    <w:p w:rsidR="008C27CF" w:rsidRPr="002926DD" w:rsidRDefault="008C27CF" w:rsidP="008C27CF">
      <w:pPr>
        <w:spacing w:after="0" w:line="360" w:lineRule="auto"/>
        <w:jc w:val="both"/>
        <w:rPr>
          <w:rFonts w:eastAsia="Arial Unicode MS" w:cstheme="minorHAnsi"/>
          <w:b/>
          <w:sz w:val="24"/>
          <w:szCs w:val="24"/>
        </w:rPr>
      </w:pP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H. CONGRESO DEL ESTADO DE YUCATAN.</w:t>
      </w: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PRESIDENTE MESA DIRECTIVA.</w:t>
      </w:r>
    </w:p>
    <w:p w:rsidR="008C27CF" w:rsidRPr="002926DD" w:rsidRDefault="008C27CF" w:rsidP="008C27CF">
      <w:pPr>
        <w:spacing w:after="0" w:line="360" w:lineRule="auto"/>
        <w:jc w:val="both"/>
        <w:rPr>
          <w:rFonts w:eastAsia="Arial Unicode MS" w:cstheme="minorHAnsi"/>
          <w:b/>
          <w:sz w:val="24"/>
          <w:szCs w:val="24"/>
        </w:rPr>
      </w:pPr>
    </w:p>
    <w:p w:rsidR="008C27CF" w:rsidRPr="002926DD" w:rsidRDefault="008C27CF" w:rsidP="008C27CF">
      <w:pPr>
        <w:spacing w:after="0" w:line="360" w:lineRule="auto"/>
        <w:jc w:val="both"/>
        <w:rPr>
          <w:rFonts w:cstheme="minorHAnsi"/>
          <w:sz w:val="24"/>
          <w:szCs w:val="24"/>
        </w:rPr>
      </w:pPr>
      <w:r>
        <w:rPr>
          <w:rFonts w:cstheme="minorHAnsi"/>
          <w:sz w:val="24"/>
          <w:szCs w:val="24"/>
        </w:rPr>
        <w:t>Los</w:t>
      </w:r>
      <w:r w:rsidRPr="002926DD">
        <w:rPr>
          <w:rFonts w:cstheme="minorHAnsi"/>
          <w:sz w:val="24"/>
          <w:szCs w:val="24"/>
        </w:rPr>
        <w:t xml:space="preserve"> </w:t>
      </w:r>
      <w:r>
        <w:rPr>
          <w:rFonts w:cstheme="minorHAnsi"/>
          <w:sz w:val="24"/>
          <w:szCs w:val="24"/>
        </w:rPr>
        <w:t>suscritos Diputados,</w:t>
      </w:r>
      <w:r w:rsidRPr="002926DD">
        <w:rPr>
          <w:rFonts w:cstheme="minorHAnsi"/>
          <w:sz w:val="24"/>
          <w:szCs w:val="24"/>
        </w:rPr>
        <w:t xml:space="preserve"> María de los Milagros </w:t>
      </w:r>
      <w:r>
        <w:rPr>
          <w:rFonts w:cstheme="minorHAnsi"/>
          <w:sz w:val="24"/>
          <w:szCs w:val="24"/>
        </w:rPr>
        <w:t>Romero Bastarrachea,  Silvia América López Escoffié,</w:t>
      </w:r>
      <w:r w:rsidRPr="002926DD">
        <w:rPr>
          <w:rFonts w:cstheme="minorHAnsi"/>
          <w:sz w:val="24"/>
          <w:szCs w:val="24"/>
        </w:rPr>
        <w:t xml:space="preserve"> </w:t>
      </w:r>
      <w:r>
        <w:rPr>
          <w:rFonts w:cstheme="minorHAnsi"/>
          <w:sz w:val="24"/>
          <w:szCs w:val="24"/>
        </w:rPr>
        <w:t xml:space="preserve">ambas </w:t>
      </w:r>
      <w:r w:rsidRPr="002926DD">
        <w:rPr>
          <w:rFonts w:cstheme="minorHAnsi"/>
          <w:sz w:val="24"/>
          <w:szCs w:val="24"/>
        </w:rPr>
        <w:t>de la fracción parlamentaria de Movimiento Ciudadano</w:t>
      </w:r>
      <w:r>
        <w:rPr>
          <w:rFonts w:cstheme="minorHAnsi"/>
          <w:sz w:val="24"/>
          <w:szCs w:val="24"/>
        </w:rPr>
        <w:t>;</w:t>
      </w:r>
      <w:r w:rsidRPr="00DB38CA">
        <w:t xml:space="preserve"> </w:t>
      </w:r>
      <w:r w:rsidRPr="00DB38CA">
        <w:rPr>
          <w:rFonts w:cstheme="minorHAnsi"/>
          <w:sz w:val="24"/>
          <w:szCs w:val="24"/>
        </w:rPr>
        <w:t>Luis María Aguilar Castillo</w:t>
      </w:r>
      <w:r>
        <w:rPr>
          <w:rFonts w:cstheme="minorHAnsi"/>
          <w:sz w:val="24"/>
          <w:szCs w:val="24"/>
        </w:rPr>
        <w:t xml:space="preserve">, Coordinador de </w:t>
      </w:r>
      <w:r w:rsidRPr="002926DD">
        <w:rPr>
          <w:rFonts w:cstheme="minorHAnsi"/>
          <w:sz w:val="24"/>
          <w:szCs w:val="24"/>
        </w:rPr>
        <w:t>fracción parlamentaria de</w:t>
      </w:r>
      <w:r>
        <w:rPr>
          <w:rFonts w:cstheme="minorHAnsi"/>
          <w:sz w:val="24"/>
          <w:szCs w:val="24"/>
        </w:rPr>
        <w:t xml:space="preserve">l Partido Nueva Alianza; </w:t>
      </w:r>
      <w:r w:rsidRPr="00DB38CA">
        <w:rPr>
          <w:rFonts w:cstheme="minorHAnsi"/>
          <w:sz w:val="24"/>
          <w:szCs w:val="24"/>
        </w:rPr>
        <w:t>Harry Gerardo Rodríguez Botello Fierro</w:t>
      </w:r>
      <w:r>
        <w:rPr>
          <w:rFonts w:cstheme="minorHAnsi"/>
          <w:sz w:val="24"/>
          <w:szCs w:val="24"/>
        </w:rPr>
        <w:t xml:space="preserve">, Coordinador de </w:t>
      </w:r>
      <w:r w:rsidRPr="002926DD">
        <w:rPr>
          <w:rFonts w:cstheme="minorHAnsi"/>
          <w:sz w:val="24"/>
          <w:szCs w:val="24"/>
        </w:rPr>
        <w:t>fracción parlamentaria de</w:t>
      </w:r>
      <w:r>
        <w:rPr>
          <w:rFonts w:cstheme="minorHAnsi"/>
          <w:sz w:val="24"/>
          <w:szCs w:val="24"/>
        </w:rPr>
        <w:t xml:space="preserve">l Partido Verde Ecologista de México; </w:t>
      </w:r>
      <w:r w:rsidRPr="00DB38CA">
        <w:rPr>
          <w:rFonts w:cstheme="minorHAnsi"/>
          <w:sz w:val="24"/>
          <w:szCs w:val="24"/>
        </w:rPr>
        <w:t>Mario Alejandro Cuevas Mena</w:t>
      </w:r>
      <w:r>
        <w:rPr>
          <w:rFonts w:cstheme="minorHAnsi"/>
          <w:sz w:val="24"/>
          <w:szCs w:val="24"/>
        </w:rPr>
        <w:t xml:space="preserve">, Coordinador de </w:t>
      </w:r>
      <w:r w:rsidRPr="002926DD">
        <w:rPr>
          <w:rFonts w:cstheme="minorHAnsi"/>
          <w:sz w:val="24"/>
          <w:szCs w:val="24"/>
        </w:rPr>
        <w:t>fracción parlamentaria de</w:t>
      </w:r>
      <w:r>
        <w:rPr>
          <w:rFonts w:cstheme="minorHAnsi"/>
          <w:sz w:val="24"/>
          <w:szCs w:val="24"/>
        </w:rPr>
        <w:t xml:space="preserve">l Partido </w:t>
      </w:r>
      <w:r w:rsidRPr="00DB38CA">
        <w:rPr>
          <w:rFonts w:cstheme="minorHAnsi"/>
          <w:sz w:val="24"/>
          <w:szCs w:val="24"/>
        </w:rPr>
        <w:t>Revolución Democrática</w:t>
      </w:r>
      <w:r>
        <w:rPr>
          <w:rFonts w:cstheme="minorHAnsi"/>
          <w:sz w:val="24"/>
          <w:szCs w:val="24"/>
        </w:rPr>
        <w:t xml:space="preserve">; </w:t>
      </w:r>
      <w:r w:rsidRPr="00DB38CA">
        <w:rPr>
          <w:rFonts w:cstheme="minorHAnsi"/>
          <w:sz w:val="24"/>
          <w:szCs w:val="24"/>
        </w:rPr>
        <w:t>Felipe Cervera Hernández</w:t>
      </w:r>
      <w:r>
        <w:rPr>
          <w:rFonts w:cstheme="minorHAnsi"/>
          <w:sz w:val="24"/>
          <w:szCs w:val="24"/>
        </w:rPr>
        <w:t xml:space="preserve"> Coordinador de la </w:t>
      </w:r>
      <w:r w:rsidRPr="002926DD">
        <w:rPr>
          <w:rFonts w:cstheme="minorHAnsi"/>
          <w:sz w:val="24"/>
          <w:szCs w:val="24"/>
        </w:rPr>
        <w:t>fracción parlamentaria</w:t>
      </w:r>
      <w:r>
        <w:rPr>
          <w:rFonts w:cstheme="minorHAnsi"/>
          <w:sz w:val="24"/>
          <w:szCs w:val="24"/>
        </w:rPr>
        <w:t xml:space="preserve"> del Partido Revolucionario Institucional   y </w:t>
      </w:r>
      <w:r w:rsidRPr="005624A4">
        <w:rPr>
          <w:rFonts w:cstheme="minorHAnsi"/>
          <w:sz w:val="24"/>
          <w:szCs w:val="24"/>
        </w:rPr>
        <w:t>Martín Enrique Castillo Ruz</w:t>
      </w:r>
      <w:r>
        <w:rPr>
          <w:rFonts w:cstheme="minorHAnsi"/>
          <w:sz w:val="24"/>
          <w:szCs w:val="24"/>
        </w:rPr>
        <w:t xml:space="preserve"> integrante de la </w:t>
      </w:r>
      <w:r w:rsidRPr="002926DD">
        <w:rPr>
          <w:rFonts w:cstheme="minorHAnsi"/>
          <w:sz w:val="24"/>
          <w:szCs w:val="24"/>
        </w:rPr>
        <w:t>fracción parlamentaria</w:t>
      </w:r>
      <w:r>
        <w:rPr>
          <w:rFonts w:cstheme="minorHAnsi"/>
          <w:sz w:val="24"/>
          <w:szCs w:val="24"/>
        </w:rPr>
        <w:t xml:space="preserve"> del Partido Revolucionario Institucional;</w:t>
      </w:r>
      <w:r w:rsidRPr="002926DD">
        <w:rPr>
          <w:rFonts w:cstheme="minorHAnsi"/>
          <w:sz w:val="24"/>
          <w:szCs w:val="24"/>
        </w:rPr>
        <w:t xml:space="preserve">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w:t>
      </w:r>
      <w:r w:rsidRPr="00F530F9">
        <w:rPr>
          <w:rFonts w:cstheme="minorHAnsi"/>
          <w:sz w:val="24"/>
          <w:szCs w:val="24"/>
        </w:rPr>
        <w:t>,</w:t>
      </w:r>
      <w:r w:rsidRPr="002926DD">
        <w:rPr>
          <w:rFonts w:cstheme="minorHAnsi"/>
          <w:b/>
          <w:sz w:val="24"/>
          <w:szCs w:val="24"/>
        </w:rPr>
        <w:t xml:space="preserve"> INICIATIVA DE DECRETO POR EL QUE SE </w:t>
      </w:r>
      <w:r>
        <w:rPr>
          <w:rFonts w:cstheme="minorHAnsi"/>
          <w:b/>
          <w:sz w:val="24"/>
          <w:szCs w:val="24"/>
        </w:rPr>
        <w:t xml:space="preserve">REFORMA </w:t>
      </w:r>
      <w:r w:rsidRPr="00F530F9">
        <w:rPr>
          <w:rFonts w:cstheme="minorHAnsi"/>
          <w:b/>
          <w:sz w:val="24"/>
          <w:szCs w:val="24"/>
        </w:rPr>
        <w:t xml:space="preserve">EL INCISO C) DE LA FRACCIÓN I DEL ARTICULO 214; Y PÁRRAFO ÚNICO DEL </w:t>
      </w:r>
      <w:r>
        <w:rPr>
          <w:rFonts w:cstheme="minorHAnsi"/>
          <w:b/>
          <w:sz w:val="24"/>
          <w:szCs w:val="24"/>
        </w:rPr>
        <w:t xml:space="preserve"> ARTÍCULO 345;   Y SE ADICIONA</w:t>
      </w:r>
      <w:r w:rsidRPr="00F530F9">
        <w:rPr>
          <w:rFonts w:cstheme="minorHAnsi"/>
          <w:b/>
          <w:sz w:val="24"/>
          <w:szCs w:val="24"/>
        </w:rPr>
        <w:t xml:space="preserve"> UN SEGUNDO PÁRRAFO DEL ARTÍCULO 345; TODOS DE LA LEY DE INSTITUCIONES Y PROCEDIMIENTOS ELECTORALES DEL ESTADO DE YUCATÁN</w:t>
      </w:r>
      <w:r w:rsidRPr="002926DD">
        <w:rPr>
          <w:rFonts w:cstheme="minorHAnsi"/>
          <w:sz w:val="24"/>
          <w:szCs w:val="24"/>
        </w:rPr>
        <w:t>, Lo que realizamos de conformidad con la siguiente:</w:t>
      </w:r>
    </w:p>
    <w:p w:rsidR="007A2798" w:rsidRDefault="007A2798" w:rsidP="002926DD">
      <w:pPr>
        <w:spacing w:after="0" w:line="360" w:lineRule="auto"/>
        <w:jc w:val="both"/>
        <w:rPr>
          <w:rFonts w:cstheme="minorHAnsi"/>
          <w:b/>
          <w:sz w:val="24"/>
          <w:szCs w:val="24"/>
        </w:rPr>
      </w:pPr>
    </w:p>
    <w:p w:rsidR="00C450BE" w:rsidRDefault="00C450BE" w:rsidP="002926DD">
      <w:pPr>
        <w:spacing w:after="0" w:line="360" w:lineRule="auto"/>
        <w:jc w:val="both"/>
        <w:rPr>
          <w:rFonts w:cstheme="minorHAnsi"/>
          <w:b/>
          <w:sz w:val="24"/>
          <w:szCs w:val="24"/>
        </w:rPr>
      </w:pPr>
    </w:p>
    <w:p w:rsidR="00F01067" w:rsidRDefault="00F01067" w:rsidP="002926DD">
      <w:pPr>
        <w:spacing w:after="0" w:line="360" w:lineRule="auto"/>
        <w:jc w:val="both"/>
        <w:rPr>
          <w:rFonts w:cstheme="minorHAnsi"/>
          <w:b/>
          <w:sz w:val="24"/>
          <w:szCs w:val="24"/>
        </w:rPr>
      </w:pPr>
    </w:p>
    <w:p w:rsidR="00F01067" w:rsidRPr="002926DD" w:rsidRDefault="00F01067" w:rsidP="002926DD">
      <w:pPr>
        <w:spacing w:after="0" w:line="360" w:lineRule="auto"/>
        <w:jc w:val="both"/>
        <w:rPr>
          <w:rFonts w:cstheme="minorHAnsi"/>
          <w:b/>
          <w:sz w:val="24"/>
          <w:szCs w:val="24"/>
        </w:rPr>
      </w:pPr>
    </w:p>
    <w:p w:rsidR="00C450BE" w:rsidRPr="008A5EF7" w:rsidRDefault="00F45D06" w:rsidP="00F45D06">
      <w:pPr>
        <w:tabs>
          <w:tab w:val="center" w:pos="4419"/>
        </w:tabs>
        <w:spacing w:after="0" w:line="360" w:lineRule="auto"/>
        <w:rPr>
          <w:rFonts w:cstheme="minorHAnsi"/>
          <w:b/>
          <w:sz w:val="24"/>
          <w:szCs w:val="24"/>
        </w:rPr>
      </w:pPr>
      <w:r>
        <w:rPr>
          <w:rFonts w:cstheme="minorHAnsi"/>
          <w:b/>
          <w:sz w:val="24"/>
          <w:szCs w:val="24"/>
        </w:rPr>
        <w:tab/>
      </w:r>
      <w:r w:rsidR="007A2798" w:rsidRPr="002926DD">
        <w:rPr>
          <w:rFonts w:cstheme="minorHAnsi"/>
          <w:b/>
          <w:sz w:val="24"/>
          <w:szCs w:val="24"/>
        </w:rPr>
        <w:t>EXPOSICIÓN DE MOTIVOS</w:t>
      </w:r>
    </w:p>
    <w:p w:rsidR="002926DD" w:rsidRDefault="002926DD" w:rsidP="002926DD">
      <w:pPr>
        <w:spacing w:after="0" w:line="360" w:lineRule="auto"/>
        <w:jc w:val="both"/>
        <w:rPr>
          <w:rFonts w:cstheme="minorHAnsi"/>
          <w:sz w:val="24"/>
          <w:szCs w:val="24"/>
        </w:rPr>
      </w:pPr>
    </w:p>
    <w:p w:rsidR="008A5EF7" w:rsidRDefault="008A5EF7" w:rsidP="008A5EF7">
      <w:pPr>
        <w:spacing w:after="0" w:line="360" w:lineRule="auto"/>
        <w:jc w:val="both"/>
        <w:rPr>
          <w:rFonts w:cstheme="minorHAnsi"/>
          <w:sz w:val="24"/>
          <w:szCs w:val="24"/>
        </w:rPr>
      </w:pPr>
      <w:r w:rsidRPr="008A5EF7">
        <w:rPr>
          <w:rFonts w:cstheme="minorHAnsi"/>
          <w:sz w:val="24"/>
          <w:szCs w:val="24"/>
        </w:rPr>
        <w:t xml:space="preserve">El municipio como la unidad básica de gobierno representa un componente fundamental del grado de gobernabilidad del país, en particular las formas en que se recaudan los recursos y como éstos son utilizados en beneficio de la ciudadanía, y es el lugar donde las políticas públicas se materializan en beneficios para las comunidades. </w:t>
      </w:r>
    </w:p>
    <w:p w:rsidR="008A5EF7" w:rsidRPr="008A5EF7" w:rsidRDefault="008A5EF7" w:rsidP="008A5EF7">
      <w:pPr>
        <w:spacing w:after="0" w:line="360" w:lineRule="auto"/>
        <w:jc w:val="both"/>
        <w:rPr>
          <w:rFonts w:cstheme="minorHAnsi"/>
          <w:sz w:val="24"/>
          <w:szCs w:val="24"/>
        </w:rPr>
      </w:pPr>
    </w:p>
    <w:p w:rsidR="008A5EF7" w:rsidRDefault="008A5EF7" w:rsidP="008A5EF7">
      <w:pPr>
        <w:spacing w:after="0" w:line="360" w:lineRule="auto"/>
        <w:jc w:val="both"/>
        <w:rPr>
          <w:rFonts w:cstheme="minorHAnsi"/>
          <w:sz w:val="24"/>
          <w:szCs w:val="24"/>
        </w:rPr>
      </w:pPr>
      <w:r w:rsidRPr="008A5EF7">
        <w:rPr>
          <w:rFonts w:cstheme="minorHAnsi"/>
          <w:sz w:val="24"/>
          <w:szCs w:val="24"/>
        </w:rPr>
        <w:t>En nuestro sistema político, el municipio tiene tal importancia que es considerado</w:t>
      </w:r>
      <w:bookmarkStart w:id="0" w:name="_GoBack"/>
      <w:bookmarkEnd w:id="0"/>
      <w:r w:rsidRPr="008A5EF7">
        <w:rPr>
          <w:rFonts w:cstheme="minorHAnsi"/>
          <w:sz w:val="24"/>
          <w:szCs w:val="24"/>
        </w:rPr>
        <w:t xml:space="preserve"> como el primer orden de gobierno, es aquel que permite y propicia el contacto primario con la ciudadanía y el principal encargado de proporcionar los servicios básicos para el desarrollo de la comunidad. La Constitución dedica un amplio apartado a la regulación, integración, operación y funcionamiento del municipio libre, en su artículo 115; el cual, ha tenido una serie de modificaciones que permiten que al día de hoy, se cuente con mayor regulación respecto de sus actividades; lo que necesariamente implica que sea perfectible, pues la evolución de la institución no se detiene y cada vez se hace más necesario un marco regulatorio completo y que contemple las necesidades actuales de la administración municipal.</w:t>
      </w:r>
    </w:p>
    <w:p w:rsidR="008A5EF7" w:rsidRPr="008A5EF7" w:rsidRDefault="008A5EF7" w:rsidP="008A5EF7">
      <w:pPr>
        <w:spacing w:after="0" w:line="360" w:lineRule="auto"/>
        <w:jc w:val="both"/>
        <w:rPr>
          <w:rFonts w:cstheme="minorHAnsi"/>
          <w:sz w:val="24"/>
          <w:szCs w:val="24"/>
        </w:rPr>
      </w:pPr>
    </w:p>
    <w:p w:rsidR="008A5EF7" w:rsidRPr="008A5EF7" w:rsidRDefault="008A5EF7" w:rsidP="008A5EF7">
      <w:pPr>
        <w:spacing w:after="0" w:line="360" w:lineRule="auto"/>
        <w:jc w:val="both"/>
        <w:rPr>
          <w:rFonts w:cstheme="minorHAnsi"/>
          <w:sz w:val="24"/>
          <w:szCs w:val="24"/>
        </w:rPr>
      </w:pPr>
      <w:r w:rsidRPr="008A5EF7">
        <w:rPr>
          <w:rFonts w:cstheme="minorHAnsi"/>
          <w:sz w:val="24"/>
          <w:szCs w:val="24"/>
        </w:rPr>
        <w:t>Sin embargo, es de vital importancia para el desarrollo municipal, que el marco regulatorio proteja y resguarde su patrimonio; pues es a través de éste, que se le permite a la municipalidad cumplir con sus fines y lograr sus objetivos como entidad pública y de gobierno. Como la administración depende de ciudadanos, su actuar se encuentra sujeto a deficiencias e irregularidades que generan diversos riesgos que la normatividad en mayor medida debe evitar y controlar</w:t>
      </w:r>
      <w:r w:rsidRPr="00FB6661">
        <w:rPr>
          <w:rFonts w:cstheme="minorHAnsi"/>
          <w:sz w:val="24"/>
          <w:szCs w:val="24"/>
        </w:rPr>
        <w:t>.</w:t>
      </w:r>
      <w:r w:rsidRPr="00FB6661">
        <w:rPr>
          <w:rFonts w:cstheme="minorHAnsi"/>
          <w:sz w:val="14"/>
          <w:szCs w:val="24"/>
        </w:rPr>
        <w:t>1</w:t>
      </w:r>
    </w:p>
    <w:p w:rsidR="001E3802" w:rsidRDefault="001E3802" w:rsidP="002926DD">
      <w:pPr>
        <w:spacing w:after="0" w:line="360" w:lineRule="auto"/>
        <w:jc w:val="both"/>
        <w:rPr>
          <w:rFonts w:cstheme="minorHAnsi"/>
          <w:sz w:val="24"/>
          <w:szCs w:val="24"/>
        </w:rPr>
      </w:pPr>
    </w:p>
    <w:p w:rsidR="00F01067" w:rsidRDefault="00F01067" w:rsidP="002926DD">
      <w:pPr>
        <w:spacing w:after="0" w:line="360" w:lineRule="auto"/>
        <w:jc w:val="both"/>
        <w:rPr>
          <w:rFonts w:cstheme="minorHAnsi"/>
          <w:sz w:val="24"/>
          <w:szCs w:val="24"/>
        </w:rPr>
      </w:pPr>
    </w:p>
    <w:p w:rsidR="00F01067" w:rsidRDefault="00F01067" w:rsidP="002926DD">
      <w:pPr>
        <w:spacing w:after="0" w:line="360" w:lineRule="auto"/>
        <w:jc w:val="both"/>
        <w:rPr>
          <w:rFonts w:cstheme="minorHAnsi"/>
          <w:sz w:val="24"/>
          <w:szCs w:val="24"/>
        </w:rPr>
      </w:pPr>
    </w:p>
    <w:p w:rsidR="0092540C" w:rsidRDefault="0092540C" w:rsidP="002926DD">
      <w:pPr>
        <w:spacing w:after="0" w:line="360" w:lineRule="auto"/>
        <w:jc w:val="both"/>
        <w:rPr>
          <w:rFonts w:cstheme="minorHAnsi"/>
          <w:sz w:val="24"/>
          <w:szCs w:val="24"/>
        </w:rPr>
      </w:pPr>
      <w:r>
        <w:rPr>
          <w:rFonts w:cstheme="minorHAnsi"/>
          <w:sz w:val="24"/>
          <w:szCs w:val="24"/>
        </w:rPr>
        <w:t xml:space="preserve">En el marco regulatorio </w:t>
      </w:r>
      <w:r w:rsidR="000A7C53">
        <w:rPr>
          <w:rFonts w:cstheme="minorHAnsi"/>
          <w:sz w:val="24"/>
          <w:szCs w:val="24"/>
        </w:rPr>
        <w:t>en el tema municipal</w:t>
      </w:r>
      <w:r>
        <w:rPr>
          <w:rFonts w:cstheme="minorHAnsi"/>
          <w:sz w:val="24"/>
          <w:szCs w:val="24"/>
        </w:rPr>
        <w:t xml:space="preserve"> en nuestra constitución local contempla, que s</w:t>
      </w:r>
      <w:r w:rsidRPr="0092540C">
        <w:rPr>
          <w:rFonts w:cstheme="minorHAnsi"/>
          <w:sz w:val="24"/>
          <w:szCs w:val="24"/>
        </w:rPr>
        <w:t xml:space="preserve">e </w:t>
      </w:r>
      <w:r>
        <w:rPr>
          <w:rFonts w:cstheme="minorHAnsi"/>
          <w:sz w:val="24"/>
          <w:szCs w:val="24"/>
        </w:rPr>
        <w:t>“</w:t>
      </w:r>
      <w:r w:rsidRPr="0092540C">
        <w:rPr>
          <w:rFonts w:cstheme="minorHAnsi"/>
          <w:sz w:val="24"/>
          <w:szCs w:val="24"/>
        </w:rPr>
        <w:t>adoptará el principio de representación proporcional, como mecanismo complementario del sistema de mayoría relativa, para la elección de los integrantes de los ayuntamientos. La ley reglamentaria determinará el porcentaje de votación que deberán obtener los partidos políticos y la forma para la asignación de las regidurías de representación proporcional.”</w:t>
      </w:r>
    </w:p>
    <w:p w:rsidR="0092540C" w:rsidRDefault="0092540C" w:rsidP="002926DD">
      <w:pPr>
        <w:spacing w:after="0" w:line="360" w:lineRule="auto"/>
        <w:jc w:val="both"/>
        <w:rPr>
          <w:rFonts w:cstheme="minorHAnsi"/>
          <w:sz w:val="24"/>
          <w:szCs w:val="24"/>
        </w:rPr>
      </w:pPr>
    </w:p>
    <w:p w:rsidR="00CD18CC" w:rsidRDefault="002103CB" w:rsidP="002926DD">
      <w:pPr>
        <w:spacing w:after="0" w:line="360" w:lineRule="auto"/>
        <w:jc w:val="both"/>
        <w:rPr>
          <w:rFonts w:cstheme="minorHAnsi"/>
          <w:sz w:val="24"/>
          <w:szCs w:val="24"/>
        </w:rPr>
      </w:pPr>
      <w:r>
        <w:rPr>
          <w:rFonts w:cstheme="minorHAnsi"/>
          <w:sz w:val="24"/>
          <w:szCs w:val="24"/>
        </w:rPr>
        <w:t>Por otro lado</w:t>
      </w:r>
      <w:r w:rsidR="00BE7EFD">
        <w:rPr>
          <w:rFonts w:cstheme="minorHAnsi"/>
          <w:sz w:val="24"/>
          <w:szCs w:val="24"/>
        </w:rPr>
        <w:t>,</w:t>
      </w:r>
      <w:r>
        <w:rPr>
          <w:rFonts w:cstheme="minorHAnsi"/>
          <w:sz w:val="24"/>
          <w:szCs w:val="24"/>
        </w:rPr>
        <w:t xml:space="preserve"> </w:t>
      </w:r>
      <w:r w:rsidR="001E3802">
        <w:rPr>
          <w:rFonts w:cstheme="minorHAnsi"/>
          <w:sz w:val="24"/>
          <w:szCs w:val="24"/>
        </w:rPr>
        <w:t xml:space="preserve">en la conformación </w:t>
      </w:r>
      <w:r w:rsidR="004019A7">
        <w:rPr>
          <w:rFonts w:cstheme="minorHAnsi"/>
          <w:sz w:val="24"/>
          <w:szCs w:val="24"/>
        </w:rPr>
        <w:t>de los</w:t>
      </w:r>
      <w:r w:rsidR="00790CCD">
        <w:rPr>
          <w:rFonts w:cstheme="minorHAnsi"/>
          <w:sz w:val="24"/>
          <w:szCs w:val="24"/>
        </w:rPr>
        <w:t xml:space="preserve"> A</w:t>
      </w:r>
      <w:r w:rsidR="001E3802">
        <w:rPr>
          <w:rFonts w:cstheme="minorHAnsi"/>
          <w:sz w:val="24"/>
          <w:szCs w:val="24"/>
        </w:rPr>
        <w:t>yuntamiento</w:t>
      </w:r>
      <w:r w:rsidR="00790CCD">
        <w:rPr>
          <w:rFonts w:cstheme="minorHAnsi"/>
          <w:sz w:val="24"/>
          <w:szCs w:val="24"/>
        </w:rPr>
        <w:t>s</w:t>
      </w:r>
      <w:r w:rsidR="001E3802">
        <w:rPr>
          <w:rFonts w:cstheme="minorHAnsi"/>
          <w:sz w:val="24"/>
          <w:szCs w:val="24"/>
        </w:rPr>
        <w:t xml:space="preserve"> </w:t>
      </w:r>
      <w:r w:rsidR="00841E6F">
        <w:rPr>
          <w:rFonts w:cstheme="minorHAnsi"/>
          <w:sz w:val="24"/>
          <w:szCs w:val="24"/>
        </w:rPr>
        <w:t>en</w:t>
      </w:r>
      <w:r w:rsidR="00BE7EFD">
        <w:rPr>
          <w:rFonts w:cstheme="minorHAnsi"/>
          <w:sz w:val="24"/>
          <w:szCs w:val="24"/>
        </w:rPr>
        <w:t xml:space="preserve"> </w:t>
      </w:r>
      <w:r w:rsidR="00790CCD">
        <w:rPr>
          <w:rFonts w:cstheme="minorHAnsi"/>
          <w:sz w:val="24"/>
          <w:szCs w:val="24"/>
        </w:rPr>
        <w:t>el Estado de Yucatán</w:t>
      </w:r>
      <w:r w:rsidR="001E3802">
        <w:rPr>
          <w:rFonts w:cstheme="minorHAnsi"/>
          <w:sz w:val="24"/>
          <w:szCs w:val="24"/>
        </w:rPr>
        <w:t>,</w:t>
      </w:r>
      <w:r>
        <w:rPr>
          <w:rFonts w:cstheme="minorHAnsi"/>
          <w:sz w:val="24"/>
          <w:szCs w:val="24"/>
        </w:rPr>
        <w:t xml:space="preserve"> </w:t>
      </w:r>
      <w:r w:rsidR="00CD18CC">
        <w:rPr>
          <w:rFonts w:cstheme="minorHAnsi"/>
          <w:sz w:val="24"/>
          <w:szCs w:val="24"/>
        </w:rPr>
        <w:t>es de notarse</w:t>
      </w:r>
      <w:r w:rsidR="005A41C5">
        <w:rPr>
          <w:rFonts w:cstheme="minorHAnsi"/>
          <w:sz w:val="24"/>
          <w:szCs w:val="24"/>
        </w:rPr>
        <w:t xml:space="preserve"> que </w:t>
      </w:r>
      <w:r>
        <w:rPr>
          <w:rFonts w:cstheme="minorHAnsi"/>
          <w:sz w:val="24"/>
          <w:szCs w:val="24"/>
        </w:rPr>
        <w:t xml:space="preserve">en </w:t>
      </w:r>
      <w:r w:rsidR="001E3802">
        <w:rPr>
          <w:rFonts w:cstheme="minorHAnsi"/>
          <w:sz w:val="24"/>
          <w:szCs w:val="24"/>
        </w:rPr>
        <w:t>cada elección</w:t>
      </w:r>
      <w:r w:rsidR="00841E6F">
        <w:rPr>
          <w:rFonts w:cstheme="minorHAnsi"/>
          <w:sz w:val="24"/>
          <w:szCs w:val="24"/>
        </w:rPr>
        <w:t>,</w:t>
      </w:r>
      <w:r w:rsidRPr="002926DD">
        <w:rPr>
          <w:rFonts w:cstheme="minorHAnsi"/>
          <w:sz w:val="24"/>
          <w:szCs w:val="24"/>
        </w:rPr>
        <w:t xml:space="preserve"> a quien</w:t>
      </w:r>
      <w:r w:rsidR="00B01B0B">
        <w:rPr>
          <w:rFonts w:cstheme="minorHAnsi"/>
          <w:sz w:val="24"/>
          <w:szCs w:val="24"/>
        </w:rPr>
        <w:t>es</w:t>
      </w:r>
      <w:r w:rsidRPr="002926DD">
        <w:rPr>
          <w:rFonts w:cstheme="minorHAnsi"/>
          <w:sz w:val="24"/>
          <w:szCs w:val="24"/>
        </w:rPr>
        <w:t xml:space="preserve"> vemos haciendo campaña electoral es a</w:t>
      </w:r>
      <w:r w:rsidR="00B01B0B">
        <w:rPr>
          <w:rFonts w:cstheme="minorHAnsi"/>
          <w:sz w:val="24"/>
          <w:szCs w:val="24"/>
        </w:rPr>
        <w:t xml:space="preserve"> </w:t>
      </w:r>
      <w:r w:rsidR="004019A7">
        <w:rPr>
          <w:rFonts w:cstheme="minorHAnsi"/>
          <w:sz w:val="24"/>
          <w:szCs w:val="24"/>
        </w:rPr>
        <w:t>cada uno</w:t>
      </w:r>
      <w:r w:rsidR="005A41C5">
        <w:rPr>
          <w:rFonts w:cstheme="minorHAnsi"/>
          <w:sz w:val="24"/>
          <w:szCs w:val="24"/>
        </w:rPr>
        <w:t xml:space="preserve"> de las </w:t>
      </w:r>
      <w:r w:rsidR="004019A7">
        <w:rPr>
          <w:rFonts w:cstheme="minorHAnsi"/>
          <w:sz w:val="24"/>
          <w:szCs w:val="24"/>
        </w:rPr>
        <w:t>candidato</w:t>
      </w:r>
      <w:r w:rsidR="00B01B0B">
        <w:rPr>
          <w:rFonts w:cstheme="minorHAnsi"/>
          <w:sz w:val="24"/>
          <w:szCs w:val="24"/>
        </w:rPr>
        <w:t>s</w:t>
      </w:r>
      <w:r w:rsidR="004019A7">
        <w:rPr>
          <w:rFonts w:cstheme="minorHAnsi"/>
          <w:sz w:val="24"/>
          <w:szCs w:val="24"/>
        </w:rPr>
        <w:t xml:space="preserve"> o candidata</w:t>
      </w:r>
      <w:r w:rsidR="00B01B0B">
        <w:rPr>
          <w:rFonts w:cstheme="minorHAnsi"/>
          <w:sz w:val="24"/>
          <w:szCs w:val="24"/>
        </w:rPr>
        <w:t xml:space="preserve">s a </w:t>
      </w:r>
      <w:r w:rsidR="00790CCD">
        <w:rPr>
          <w:rFonts w:cstheme="minorHAnsi"/>
          <w:sz w:val="24"/>
          <w:szCs w:val="24"/>
        </w:rPr>
        <w:t>la Presidencia</w:t>
      </w:r>
      <w:r w:rsidR="00B01B0B">
        <w:rPr>
          <w:rFonts w:cstheme="minorHAnsi"/>
          <w:sz w:val="24"/>
          <w:szCs w:val="24"/>
        </w:rPr>
        <w:t xml:space="preserve"> M</w:t>
      </w:r>
      <w:r w:rsidR="00FE4CE5">
        <w:rPr>
          <w:rFonts w:cstheme="minorHAnsi"/>
          <w:sz w:val="24"/>
          <w:szCs w:val="24"/>
        </w:rPr>
        <w:t>unicipal,</w:t>
      </w:r>
      <w:r w:rsidR="004019A7">
        <w:rPr>
          <w:rFonts w:cstheme="minorHAnsi"/>
          <w:sz w:val="24"/>
          <w:szCs w:val="24"/>
        </w:rPr>
        <w:t xml:space="preserve"> por</w:t>
      </w:r>
      <w:r w:rsidR="00FE4CE5">
        <w:rPr>
          <w:rFonts w:cstheme="minorHAnsi"/>
          <w:sz w:val="24"/>
          <w:szCs w:val="24"/>
        </w:rPr>
        <w:t xml:space="preserve"> lo tanto</w:t>
      </w:r>
      <w:r w:rsidR="004019A7">
        <w:rPr>
          <w:rFonts w:cstheme="minorHAnsi"/>
          <w:sz w:val="24"/>
          <w:szCs w:val="24"/>
        </w:rPr>
        <w:t xml:space="preserve"> </w:t>
      </w:r>
      <w:r w:rsidR="005A41C5">
        <w:rPr>
          <w:rFonts w:cstheme="minorHAnsi"/>
          <w:sz w:val="24"/>
          <w:szCs w:val="24"/>
        </w:rPr>
        <w:t>son ellos</w:t>
      </w:r>
      <w:r>
        <w:rPr>
          <w:rFonts w:cstheme="minorHAnsi"/>
          <w:sz w:val="24"/>
          <w:szCs w:val="24"/>
        </w:rPr>
        <w:t xml:space="preserve"> </w:t>
      </w:r>
      <w:r w:rsidRPr="002926DD">
        <w:rPr>
          <w:rFonts w:cstheme="minorHAnsi"/>
          <w:sz w:val="24"/>
          <w:szCs w:val="24"/>
        </w:rPr>
        <w:t>quien</w:t>
      </w:r>
      <w:r w:rsidR="00B01B0B">
        <w:rPr>
          <w:rFonts w:cstheme="minorHAnsi"/>
          <w:sz w:val="24"/>
          <w:szCs w:val="24"/>
        </w:rPr>
        <w:t>es</w:t>
      </w:r>
      <w:r w:rsidRPr="002926DD">
        <w:rPr>
          <w:rFonts w:cstheme="minorHAnsi"/>
          <w:sz w:val="24"/>
          <w:szCs w:val="24"/>
        </w:rPr>
        <w:t xml:space="preserve"> aparece</w:t>
      </w:r>
      <w:r w:rsidR="00B01B0B">
        <w:rPr>
          <w:rFonts w:cstheme="minorHAnsi"/>
          <w:sz w:val="24"/>
          <w:szCs w:val="24"/>
        </w:rPr>
        <w:t>n</w:t>
      </w:r>
      <w:r w:rsidRPr="002926DD">
        <w:rPr>
          <w:rFonts w:cstheme="minorHAnsi"/>
          <w:sz w:val="24"/>
          <w:szCs w:val="24"/>
        </w:rPr>
        <w:t xml:space="preserve"> en medios</w:t>
      </w:r>
      <w:r w:rsidR="00B01B0B">
        <w:rPr>
          <w:rFonts w:cstheme="minorHAnsi"/>
          <w:sz w:val="24"/>
          <w:szCs w:val="24"/>
        </w:rPr>
        <w:t xml:space="preserve"> de comunicación</w:t>
      </w:r>
      <w:r w:rsidRPr="002926DD">
        <w:rPr>
          <w:rFonts w:cstheme="minorHAnsi"/>
          <w:sz w:val="24"/>
          <w:szCs w:val="24"/>
        </w:rPr>
        <w:t xml:space="preserve">, </w:t>
      </w:r>
      <w:r w:rsidR="005624A4">
        <w:rPr>
          <w:rFonts w:cstheme="minorHAnsi"/>
          <w:sz w:val="24"/>
          <w:szCs w:val="24"/>
        </w:rPr>
        <w:t>dirigiéndose</w:t>
      </w:r>
      <w:r w:rsidRPr="002926DD">
        <w:rPr>
          <w:rFonts w:cstheme="minorHAnsi"/>
          <w:sz w:val="24"/>
          <w:szCs w:val="24"/>
        </w:rPr>
        <w:t xml:space="preserve"> </w:t>
      </w:r>
      <w:r w:rsidR="005A41C5">
        <w:rPr>
          <w:rFonts w:cstheme="minorHAnsi"/>
          <w:sz w:val="24"/>
          <w:szCs w:val="24"/>
        </w:rPr>
        <w:t>al electorado</w:t>
      </w:r>
      <w:r w:rsidR="00CD18CC">
        <w:rPr>
          <w:rFonts w:cstheme="minorHAnsi"/>
          <w:sz w:val="24"/>
          <w:szCs w:val="24"/>
        </w:rPr>
        <w:t xml:space="preserve"> </w:t>
      </w:r>
      <w:r w:rsidR="004019A7">
        <w:rPr>
          <w:rFonts w:cstheme="minorHAnsi"/>
          <w:sz w:val="24"/>
          <w:szCs w:val="24"/>
        </w:rPr>
        <w:t>para presentar</w:t>
      </w:r>
      <w:r w:rsidR="005A41C5">
        <w:rPr>
          <w:rFonts w:cstheme="minorHAnsi"/>
          <w:sz w:val="24"/>
          <w:szCs w:val="24"/>
        </w:rPr>
        <w:t xml:space="preserve"> </w:t>
      </w:r>
      <w:r w:rsidRPr="002926DD">
        <w:rPr>
          <w:rFonts w:cstheme="minorHAnsi"/>
          <w:sz w:val="24"/>
          <w:szCs w:val="24"/>
        </w:rPr>
        <w:t>su</w:t>
      </w:r>
      <w:r w:rsidR="004019A7">
        <w:rPr>
          <w:rFonts w:cstheme="minorHAnsi"/>
          <w:sz w:val="24"/>
          <w:szCs w:val="24"/>
        </w:rPr>
        <w:t xml:space="preserve">s </w:t>
      </w:r>
      <w:r w:rsidR="000A7C53">
        <w:rPr>
          <w:rFonts w:cstheme="minorHAnsi"/>
          <w:sz w:val="24"/>
          <w:szCs w:val="24"/>
        </w:rPr>
        <w:t xml:space="preserve">mejores </w:t>
      </w:r>
      <w:r w:rsidR="004019A7">
        <w:rPr>
          <w:rFonts w:cstheme="minorHAnsi"/>
          <w:sz w:val="24"/>
          <w:szCs w:val="24"/>
        </w:rPr>
        <w:t>propuestas y resaltando su</w:t>
      </w:r>
      <w:r w:rsidRPr="002926DD">
        <w:rPr>
          <w:rFonts w:cstheme="minorHAnsi"/>
          <w:sz w:val="24"/>
          <w:szCs w:val="24"/>
        </w:rPr>
        <w:t xml:space="preserve"> experiencia</w:t>
      </w:r>
      <w:r w:rsidR="00B01B0B">
        <w:rPr>
          <w:rFonts w:cstheme="minorHAnsi"/>
          <w:sz w:val="24"/>
          <w:szCs w:val="24"/>
        </w:rPr>
        <w:t xml:space="preserve"> profesional</w:t>
      </w:r>
      <w:r w:rsidR="00841E6F">
        <w:rPr>
          <w:rFonts w:cstheme="minorHAnsi"/>
          <w:sz w:val="24"/>
          <w:szCs w:val="24"/>
        </w:rPr>
        <w:t xml:space="preserve"> para </w:t>
      </w:r>
      <w:r w:rsidR="000A7C53">
        <w:rPr>
          <w:rFonts w:cstheme="minorHAnsi"/>
          <w:sz w:val="24"/>
          <w:szCs w:val="24"/>
        </w:rPr>
        <w:t>la resolución de problemas que aquejan</w:t>
      </w:r>
      <w:r w:rsidR="00841E6F">
        <w:rPr>
          <w:rFonts w:cstheme="minorHAnsi"/>
          <w:sz w:val="24"/>
          <w:szCs w:val="24"/>
        </w:rPr>
        <w:t xml:space="preserve"> en su municipio.</w:t>
      </w:r>
      <w:r w:rsidRPr="002926DD">
        <w:rPr>
          <w:rFonts w:cstheme="minorHAnsi"/>
          <w:sz w:val="24"/>
          <w:szCs w:val="24"/>
        </w:rPr>
        <w:t xml:space="preserve"> </w:t>
      </w:r>
    </w:p>
    <w:p w:rsidR="00841E6F" w:rsidRDefault="00841E6F" w:rsidP="002926DD">
      <w:pPr>
        <w:spacing w:after="0" w:line="360" w:lineRule="auto"/>
        <w:jc w:val="both"/>
        <w:rPr>
          <w:rFonts w:cstheme="minorHAnsi"/>
          <w:sz w:val="24"/>
          <w:szCs w:val="24"/>
        </w:rPr>
      </w:pPr>
    </w:p>
    <w:p w:rsidR="006B1EFB" w:rsidRDefault="00A3583B" w:rsidP="002926DD">
      <w:pPr>
        <w:spacing w:after="0" w:line="360" w:lineRule="auto"/>
        <w:jc w:val="both"/>
        <w:rPr>
          <w:rFonts w:cstheme="minorHAnsi"/>
          <w:sz w:val="24"/>
          <w:szCs w:val="24"/>
        </w:rPr>
      </w:pPr>
      <w:r w:rsidRPr="00A3583B">
        <w:rPr>
          <w:rFonts w:cstheme="minorHAnsi"/>
          <w:sz w:val="24"/>
          <w:szCs w:val="24"/>
        </w:rPr>
        <w:t>En nuestras normatividad actual en materia electoral, se contempla presentar una  planilla con el número de regidores contemplando los de mayoría relativa y otros de representación proporcional que en caso de ganar entran los primeros  y en caso de perder entran los siguientes, por lo cual con esta normatividad, en caso de perder la elección también se pierde la experiencia obtenida durante en el proceso y la viabilidad  del candidato de quien salió a contraer el compromiso con los ciudadanos  para llegar a ser representados ante el cabildo, perdiendo así  el voto que le otorgado al candidato.</w:t>
      </w:r>
    </w:p>
    <w:p w:rsidR="00A3583B" w:rsidRDefault="00A3583B" w:rsidP="002926DD">
      <w:pPr>
        <w:spacing w:after="0" w:line="360" w:lineRule="auto"/>
        <w:jc w:val="both"/>
        <w:rPr>
          <w:rFonts w:cstheme="minorHAnsi"/>
          <w:sz w:val="24"/>
          <w:szCs w:val="24"/>
        </w:rPr>
      </w:pPr>
    </w:p>
    <w:p w:rsidR="00F01067" w:rsidRDefault="00BE7EFD" w:rsidP="002926DD">
      <w:pPr>
        <w:spacing w:after="0" w:line="360" w:lineRule="auto"/>
        <w:jc w:val="both"/>
        <w:rPr>
          <w:rFonts w:cstheme="minorHAnsi"/>
          <w:sz w:val="24"/>
          <w:szCs w:val="24"/>
        </w:rPr>
      </w:pPr>
      <w:r>
        <w:rPr>
          <w:rFonts w:cstheme="minorHAnsi"/>
          <w:sz w:val="24"/>
          <w:szCs w:val="24"/>
        </w:rPr>
        <w:t>Es por lo anterior</w:t>
      </w:r>
      <w:r w:rsidR="001D67C2">
        <w:rPr>
          <w:rFonts w:cstheme="minorHAnsi"/>
          <w:sz w:val="24"/>
          <w:szCs w:val="24"/>
        </w:rPr>
        <w:t xml:space="preserve"> expuesto, </w:t>
      </w:r>
      <w:r w:rsidR="007A2798" w:rsidRPr="002926DD">
        <w:rPr>
          <w:rFonts w:cstheme="minorHAnsi"/>
          <w:sz w:val="24"/>
          <w:szCs w:val="24"/>
        </w:rPr>
        <w:t xml:space="preserve"> </w:t>
      </w:r>
      <w:r w:rsidR="001D67C2">
        <w:rPr>
          <w:rFonts w:cstheme="minorHAnsi"/>
          <w:sz w:val="24"/>
          <w:szCs w:val="24"/>
        </w:rPr>
        <w:t>que vemos necesario</w:t>
      </w:r>
      <w:r w:rsidR="007A2798" w:rsidRPr="002926DD">
        <w:rPr>
          <w:rFonts w:cstheme="minorHAnsi"/>
          <w:sz w:val="24"/>
          <w:szCs w:val="24"/>
        </w:rPr>
        <w:t xml:space="preserve"> mod</w:t>
      </w:r>
      <w:r w:rsidR="001D67C2">
        <w:rPr>
          <w:rFonts w:cstheme="minorHAnsi"/>
          <w:sz w:val="24"/>
          <w:szCs w:val="24"/>
        </w:rPr>
        <w:t>ificar</w:t>
      </w:r>
      <w:r w:rsidR="007A2798" w:rsidRPr="002926DD">
        <w:rPr>
          <w:rFonts w:cstheme="minorHAnsi"/>
          <w:sz w:val="24"/>
          <w:szCs w:val="24"/>
        </w:rPr>
        <w:t xml:space="preserve"> </w:t>
      </w:r>
      <w:r w:rsidR="001E3802">
        <w:rPr>
          <w:rFonts w:cstheme="minorHAnsi"/>
          <w:sz w:val="24"/>
          <w:szCs w:val="24"/>
        </w:rPr>
        <w:t>nuestro</w:t>
      </w:r>
      <w:r w:rsidR="007A2798" w:rsidRPr="002926DD">
        <w:rPr>
          <w:rFonts w:cstheme="minorHAnsi"/>
          <w:sz w:val="24"/>
          <w:szCs w:val="24"/>
        </w:rPr>
        <w:t xml:space="preserve"> sistema de elección de regidores por el principio de representación proporcional, </w:t>
      </w:r>
      <w:r w:rsidR="00235E41">
        <w:rPr>
          <w:rFonts w:cstheme="minorHAnsi"/>
          <w:sz w:val="24"/>
          <w:szCs w:val="24"/>
        </w:rPr>
        <w:t>sustituyendo</w:t>
      </w:r>
      <w:r w:rsidR="007A2798" w:rsidRPr="002926DD">
        <w:rPr>
          <w:rFonts w:cstheme="minorHAnsi"/>
          <w:sz w:val="24"/>
          <w:szCs w:val="24"/>
        </w:rPr>
        <w:t xml:space="preserve"> el sistema </w:t>
      </w:r>
      <w:r w:rsidR="006B1EFB">
        <w:rPr>
          <w:rFonts w:cstheme="minorHAnsi"/>
          <w:sz w:val="24"/>
          <w:szCs w:val="24"/>
        </w:rPr>
        <w:t>de planilla vigente</w:t>
      </w:r>
      <w:r w:rsidR="00346A85">
        <w:rPr>
          <w:rFonts w:cstheme="minorHAnsi"/>
          <w:sz w:val="24"/>
          <w:szCs w:val="24"/>
        </w:rPr>
        <w:t xml:space="preserve">, reformando y adicionando el </w:t>
      </w:r>
      <w:r w:rsidR="00346A85" w:rsidRPr="00C04D19">
        <w:rPr>
          <w:rFonts w:cstheme="minorHAnsi"/>
          <w:b/>
          <w:sz w:val="24"/>
          <w:szCs w:val="24"/>
        </w:rPr>
        <w:t>Articulo 345</w:t>
      </w:r>
      <w:r w:rsidR="00346A85">
        <w:rPr>
          <w:rFonts w:cstheme="minorHAnsi"/>
          <w:sz w:val="24"/>
          <w:szCs w:val="24"/>
        </w:rPr>
        <w:t xml:space="preserve"> </w:t>
      </w:r>
      <w:r w:rsidR="00C04D19">
        <w:rPr>
          <w:rFonts w:cstheme="minorHAnsi"/>
          <w:sz w:val="24"/>
          <w:szCs w:val="24"/>
        </w:rPr>
        <w:t xml:space="preserve">de la </w:t>
      </w:r>
      <w:r w:rsidR="00C04D19" w:rsidRPr="00C04D19">
        <w:rPr>
          <w:rFonts w:cstheme="minorHAnsi"/>
          <w:b/>
          <w:sz w:val="24"/>
          <w:szCs w:val="24"/>
        </w:rPr>
        <w:t xml:space="preserve">LEY DE INSTITUCIONES Y PROCEDIMIENTOS ELECTORALES DEL ESTADO DE YUCATÁN </w:t>
      </w:r>
      <w:r w:rsidR="00346A85">
        <w:rPr>
          <w:rFonts w:cstheme="minorHAnsi"/>
          <w:sz w:val="24"/>
          <w:szCs w:val="24"/>
        </w:rPr>
        <w:t xml:space="preserve">para que la </w:t>
      </w:r>
      <w:r w:rsidR="007A2798" w:rsidRPr="002926DD">
        <w:rPr>
          <w:rFonts w:cstheme="minorHAnsi"/>
          <w:i/>
          <w:sz w:val="24"/>
          <w:szCs w:val="24"/>
        </w:rPr>
        <w:t>“</w:t>
      </w:r>
      <w:r w:rsidR="007A2798" w:rsidRPr="006B1EFB">
        <w:rPr>
          <w:rFonts w:cstheme="minorHAnsi"/>
          <w:sz w:val="24"/>
          <w:szCs w:val="24"/>
        </w:rPr>
        <w:t xml:space="preserve">La asignación de </w:t>
      </w:r>
    </w:p>
    <w:p w:rsidR="00F01067" w:rsidRDefault="00F01067" w:rsidP="002926DD">
      <w:pPr>
        <w:spacing w:after="0" w:line="360" w:lineRule="auto"/>
        <w:jc w:val="both"/>
        <w:rPr>
          <w:rFonts w:cstheme="minorHAnsi"/>
          <w:sz w:val="24"/>
          <w:szCs w:val="24"/>
        </w:rPr>
      </w:pPr>
    </w:p>
    <w:p w:rsidR="007A2798" w:rsidRDefault="007A2798" w:rsidP="002926DD">
      <w:pPr>
        <w:spacing w:after="0" w:line="360" w:lineRule="auto"/>
        <w:jc w:val="both"/>
        <w:rPr>
          <w:rFonts w:cstheme="minorHAnsi"/>
          <w:sz w:val="24"/>
          <w:szCs w:val="24"/>
        </w:rPr>
      </w:pPr>
      <w:proofErr w:type="gramStart"/>
      <w:r w:rsidRPr="006B1EFB">
        <w:rPr>
          <w:rFonts w:cstheme="minorHAnsi"/>
          <w:sz w:val="24"/>
          <w:szCs w:val="24"/>
        </w:rPr>
        <w:t>las</w:t>
      </w:r>
      <w:proofErr w:type="gramEnd"/>
      <w:r w:rsidRPr="006B1EFB">
        <w:rPr>
          <w:rFonts w:cstheme="minorHAnsi"/>
          <w:sz w:val="24"/>
          <w:szCs w:val="24"/>
        </w:rPr>
        <w:t xml:space="preserve"> regidurías de representación proporcional se </w:t>
      </w:r>
      <w:r w:rsidR="000A7786" w:rsidRPr="002926DD">
        <w:rPr>
          <w:sz w:val="24"/>
          <w:szCs w:val="24"/>
        </w:rPr>
        <w:t>hará</w:t>
      </w:r>
      <w:r w:rsidRPr="006B1EFB">
        <w:rPr>
          <w:rFonts w:cstheme="minorHAnsi"/>
          <w:sz w:val="24"/>
          <w:szCs w:val="24"/>
        </w:rPr>
        <w:t xml:space="preserve"> a favor de los candidatos registrados en las planillas respectivas de los partidos políticos, coaliciones y candidaturas independientes que no hubiesen ganado la elección y que cumplan en los principios establecidos en la asignación de regidores  por el sistema de representación proporcional.”</w:t>
      </w:r>
    </w:p>
    <w:p w:rsidR="003F275F" w:rsidRDefault="003F275F" w:rsidP="002926DD">
      <w:pPr>
        <w:spacing w:after="0" w:line="360" w:lineRule="auto"/>
        <w:jc w:val="both"/>
        <w:rPr>
          <w:rFonts w:cstheme="minorHAnsi"/>
          <w:sz w:val="24"/>
          <w:szCs w:val="24"/>
        </w:rPr>
      </w:pPr>
    </w:p>
    <w:p w:rsidR="00AC3519" w:rsidRPr="002926DD" w:rsidRDefault="000E3349" w:rsidP="000A7C53">
      <w:pPr>
        <w:spacing w:after="0" w:line="360" w:lineRule="auto"/>
        <w:jc w:val="both"/>
        <w:rPr>
          <w:rFonts w:cstheme="minorHAnsi"/>
          <w:sz w:val="24"/>
          <w:szCs w:val="24"/>
        </w:rPr>
      </w:pPr>
      <w:r>
        <w:rPr>
          <w:rFonts w:cstheme="minorHAnsi"/>
          <w:sz w:val="24"/>
          <w:szCs w:val="24"/>
        </w:rPr>
        <w:t>Con esta</w:t>
      </w:r>
      <w:r w:rsidR="001D67C2" w:rsidRPr="001D67C2">
        <w:rPr>
          <w:rFonts w:cstheme="minorHAnsi"/>
          <w:sz w:val="24"/>
          <w:szCs w:val="24"/>
        </w:rPr>
        <w:t xml:space="preserve"> reforma</w:t>
      </w:r>
      <w:r w:rsidR="00346A85">
        <w:rPr>
          <w:rFonts w:cstheme="minorHAnsi"/>
          <w:sz w:val="24"/>
          <w:szCs w:val="24"/>
        </w:rPr>
        <w:t xml:space="preserve"> </w:t>
      </w:r>
      <w:r>
        <w:rPr>
          <w:rFonts w:cstheme="minorHAnsi"/>
          <w:sz w:val="24"/>
          <w:szCs w:val="24"/>
        </w:rPr>
        <w:t>se</w:t>
      </w:r>
      <w:r w:rsidR="00346A85">
        <w:rPr>
          <w:rFonts w:cstheme="minorHAnsi"/>
          <w:sz w:val="24"/>
          <w:szCs w:val="24"/>
        </w:rPr>
        <w:t xml:space="preserve"> </w:t>
      </w:r>
      <w:r w:rsidR="007A2798" w:rsidRPr="002926DD">
        <w:rPr>
          <w:rFonts w:cstheme="minorHAnsi"/>
          <w:sz w:val="24"/>
          <w:szCs w:val="24"/>
        </w:rPr>
        <w:t xml:space="preserve"> </w:t>
      </w:r>
      <w:r w:rsidR="00BE7EFD" w:rsidRPr="002926DD">
        <w:rPr>
          <w:rFonts w:cstheme="minorHAnsi"/>
          <w:sz w:val="24"/>
          <w:szCs w:val="24"/>
        </w:rPr>
        <w:t>garantiza</w:t>
      </w:r>
      <w:r w:rsidR="00015EBF">
        <w:rPr>
          <w:rFonts w:cstheme="minorHAnsi"/>
          <w:sz w:val="24"/>
          <w:szCs w:val="24"/>
        </w:rPr>
        <w:t>r</w:t>
      </w:r>
      <w:r w:rsidR="00FB2A9A">
        <w:rPr>
          <w:rFonts w:cstheme="minorHAnsi"/>
          <w:sz w:val="24"/>
          <w:szCs w:val="24"/>
        </w:rPr>
        <w:t>á</w:t>
      </w:r>
      <w:r w:rsidR="007A2798" w:rsidRPr="002926DD">
        <w:rPr>
          <w:rFonts w:cstheme="minorHAnsi"/>
          <w:sz w:val="24"/>
          <w:szCs w:val="24"/>
        </w:rPr>
        <w:t xml:space="preserve"> que el voto de los ciudadanos cuya opción n</w:t>
      </w:r>
      <w:r w:rsidR="00FB2A9A">
        <w:rPr>
          <w:rFonts w:cstheme="minorHAnsi"/>
          <w:sz w:val="24"/>
          <w:szCs w:val="24"/>
        </w:rPr>
        <w:t>o resultó ganadora,</w:t>
      </w:r>
      <w:r w:rsidR="000A7C53">
        <w:rPr>
          <w:rFonts w:cstheme="minorHAnsi"/>
          <w:sz w:val="24"/>
          <w:szCs w:val="24"/>
        </w:rPr>
        <w:t xml:space="preserve"> no se quedaran</w:t>
      </w:r>
      <w:r w:rsidR="007A2798" w:rsidRPr="002926DD">
        <w:rPr>
          <w:rFonts w:cstheme="minorHAnsi"/>
          <w:sz w:val="24"/>
          <w:szCs w:val="24"/>
        </w:rPr>
        <w:t xml:space="preserve"> sin representación ante un órgano plural de decisión</w:t>
      </w:r>
      <w:r w:rsidR="000A7C53">
        <w:rPr>
          <w:rFonts w:cstheme="minorHAnsi"/>
          <w:sz w:val="24"/>
          <w:szCs w:val="24"/>
        </w:rPr>
        <w:t xml:space="preserve"> como lo es el</w:t>
      </w:r>
      <w:r>
        <w:rPr>
          <w:rFonts w:cstheme="minorHAnsi"/>
          <w:sz w:val="24"/>
          <w:szCs w:val="24"/>
        </w:rPr>
        <w:t xml:space="preserve"> cabildo </w:t>
      </w:r>
      <w:r w:rsidR="000A7C53">
        <w:rPr>
          <w:rFonts w:cstheme="minorHAnsi"/>
          <w:sz w:val="24"/>
          <w:szCs w:val="24"/>
        </w:rPr>
        <w:t>de</w:t>
      </w:r>
      <w:r>
        <w:rPr>
          <w:rFonts w:cstheme="minorHAnsi"/>
          <w:sz w:val="24"/>
          <w:szCs w:val="24"/>
        </w:rPr>
        <w:t xml:space="preserve"> cada ayuntamiento</w:t>
      </w:r>
      <w:r w:rsidR="00346A85">
        <w:rPr>
          <w:rFonts w:cstheme="minorHAnsi"/>
          <w:sz w:val="24"/>
          <w:szCs w:val="24"/>
        </w:rPr>
        <w:t xml:space="preserve"> y así </w:t>
      </w:r>
      <w:r w:rsidR="007A2798" w:rsidRPr="002926DD">
        <w:rPr>
          <w:rFonts w:cstheme="minorHAnsi"/>
          <w:sz w:val="24"/>
          <w:szCs w:val="24"/>
        </w:rPr>
        <w:t xml:space="preserve"> </w:t>
      </w:r>
      <w:r w:rsidR="00015EBF">
        <w:rPr>
          <w:rFonts w:cstheme="minorHAnsi"/>
          <w:sz w:val="24"/>
          <w:szCs w:val="24"/>
        </w:rPr>
        <w:t xml:space="preserve">con esto </w:t>
      </w:r>
      <w:r w:rsidR="007A2798" w:rsidRPr="002926DD">
        <w:rPr>
          <w:rFonts w:cstheme="minorHAnsi"/>
          <w:sz w:val="24"/>
          <w:szCs w:val="24"/>
        </w:rPr>
        <w:t xml:space="preserve">los votos </w:t>
      </w:r>
      <w:r w:rsidR="00015EBF">
        <w:rPr>
          <w:rFonts w:cstheme="minorHAnsi"/>
          <w:sz w:val="24"/>
          <w:szCs w:val="24"/>
        </w:rPr>
        <w:t xml:space="preserve">se </w:t>
      </w:r>
      <w:r w:rsidR="000A7C53">
        <w:rPr>
          <w:rFonts w:cstheme="minorHAnsi"/>
          <w:sz w:val="24"/>
          <w:szCs w:val="24"/>
        </w:rPr>
        <w:t>traducirán</w:t>
      </w:r>
      <w:r w:rsidR="00015EBF">
        <w:rPr>
          <w:rFonts w:cstheme="minorHAnsi"/>
          <w:sz w:val="24"/>
          <w:szCs w:val="24"/>
        </w:rPr>
        <w:t xml:space="preserve"> en representación a</w:t>
      </w:r>
      <w:r w:rsidR="007A2798" w:rsidRPr="002926DD">
        <w:rPr>
          <w:rFonts w:cstheme="minorHAnsi"/>
          <w:sz w:val="24"/>
          <w:szCs w:val="24"/>
        </w:rPr>
        <w:t>n</w:t>
      </w:r>
      <w:r w:rsidR="00015EBF">
        <w:rPr>
          <w:rFonts w:cstheme="minorHAnsi"/>
          <w:sz w:val="24"/>
          <w:szCs w:val="24"/>
        </w:rPr>
        <w:t>te</w:t>
      </w:r>
      <w:r w:rsidR="007A2798" w:rsidRPr="002926DD">
        <w:rPr>
          <w:rFonts w:cstheme="minorHAnsi"/>
          <w:sz w:val="24"/>
          <w:szCs w:val="24"/>
        </w:rPr>
        <w:t xml:space="preserve"> los cabi</w:t>
      </w:r>
      <w:r w:rsidR="00FB2A9A">
        <w:rPr>
          <w:rFonts w:cstheme="minorHAnsi"/>
          <w:sz w:val="24"/>
          <w:szCs w:val="24"/>
        </w:rPr>
        <w:t>ldos respectivos, generando</w:t>
      </w:r>
      <w:r w:rsidR="007A2798" w:rsidRPr="002926DD">
        <w:rPr>
          <w:rFonts w:cstheme="minorHAnsi"/>
          <w:sz w:val="24"/>
          <w:szCs w:val="24"/>
        </w:rPr>
        <w:t xml:space="preserve"> una maximización del pluralismo político</w:t>
      </w:r>
      <w:r w:rsidR="00572F1C">
        <w:rPr>
          <w:rFonts w:cstheme="minorHAnsi"/>
          <w:sz w:val="24"/>
          <w:szCs w:val="24"/>
        </w:rPr>
        <w:t xml:space="preserve"> y mejores perfiles en la integración de los cabildos y con ello </w:t>
      </w:r>
      <w:r w:rsidR="003F6711">
        <w:rPr>
          <w:rFonts w:cstheme="minorHAnsi"/>
          <w:sz w:val="24"/>
          <w:szCs w:val="24"/>
        </w:rPr>
        <w:t xml:space="preserve"> salvaguard</w:t>
      </w:r>
      <w:r w:rsidR="00415BA4">
        <w:rPr>
          <w:rFonts w:cstheme="minorHAnsi"/>
          <w:sz w:val="24"/>
          <w:szCs w:val="24"/>
        </w:rPr>
        <w:t xml:space="preserve">ar la pluralidad en </w:t>
      </w:r>
      <w:r w:rsidR="00E50CCC">
        <w:rPr>
          <w:rFonts w:cstheme="minorHAnsi"/>
          <w:sz w:val="24"/>
          <w:szCs w:val="24"/>
        </w:rPr>
        <w:t>los cabildos</w:t>
      </w:r>
      <w:r w:rsidR="003F6711">
        <w:rPr>
          <w:rFonts w:cstheme="minorHAnsi"/>
          <w:sz w:val="24"/>
          <w:szCs w:val="24"/>
        </w:rPr>
        <w:t xml:space="preserve">, </w:t>
      </w:r>
      <w:r w:rsidR="00415BA4">
        <w:rPr>
          <w:rFonts w:cstheme="minorHAnsi"/>
          <w:sz w:val="24"/>
          <w:szCs w:val="24"/>
        </w:rPr>
        <w:t>así</w:t>
      </w:r>
      <w:r w:rsidR="003F6711">
        <w:rPr>
          <w:rFonts w:cstheme="minorHAnsi"/>
          <w:sz w:val="24"/>
          <w:szCs w:val="24"/>
        </w:rPr>
        <w:t xml:space="preserve">  cuidar el balanc</w:t>
      </w:r>
      <w:r w:rsidR="00415BA4">
        <w:rPr>
          <w:rFonts w:cstheme="minorHAnsi"/>
          <w:sz w:val="24"/>
          <w:szCs w:val="24"/>
        </w:rPr>
        <w:t>e para la t</w:t>
      </w:r>
      <w:r w:rsidR="003F6711">
        <w:rPr>
          <w:rFonts w:cstheme="minorHAnsi"/>
          <w:sz w:val="24"/>
          <w:szCs w:val="24"/>
        </w:rPr>
        <w:t xml:space="preserve">oma de </w:t>
      </w:r>
      <w:r w:rsidR="00415BA4">
        <w:rPr>
          <w:rFonts w:cstheme="minorHAnsi"/>
          <w:sz w:val="24"/>
          <w:szCs w:val="24"/>
        </w:rPr>
        <w:t>decisiones</w:t>
      </w:r>
      <w:r w:rsidR="003F6711">
        <w:rPr>
          <w:rFonts w:cstheme="minorHAnsi"/>
          <w:sz w:val="24"/>
          <w:szCs w:val="24"/>
        </w:rPr>
        <w:t xml:space="preserve"> en los cabildos. </w:t>
      </w:r>
    </w:p>
    <w:p w:rsidR="000A7C53" w:rsidRDefault="000A7C53" w:rsidP="002926DD">
      <w:pPr>
        <w:spacing w:line="360" w:lineRule="auto"/>
        <w:jc w:val="both"/>
        <w:rPr>
          <w:rFonts w:cstheme="minorHAnsi"/>
          <w:sz w:val="24"/>
          <w:szCs w:val="24"/>
        </w:rPr>
      </w:pPr>
    </w:p>
    <w:p w:rsidR="002926DD" w:rsidRDefault="00527D04" w:rsidP="002926DD">
      <w:pPr>
        <w:spacing w:line="360" w:lineRule="auto"/>
        <w:jc w:val="both"/>
        <w:rPr>
          <w:rFonts w:cstheme="minorHAnsi"/>
          <w:sz w:val="24"/>
          <w:szCs w:val="24"/>
        </w:rPr>
      </w:pPr>
      <w:r w:rsidRPr="002926DD">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670901" w:rsidRPr="00670901">
        <w:rPr>
          <w:rFonts w:cstheme="minorHAnsi"/>
          <w:sz w:val="24"/>
          <w:szCs w:val="24"/>
        </w:rPr>
        <w:t>Iniciativa de Decreto por el que se reforma el inciso c) de la fracción I del artículo 214; y párrafo único del  articulo 345;   y se adiciona un segundo párrafo del artículo 345; todos de la Ley de Instituciones y Procedimientos Electorales del Estado de Yucatán.</w:t>
      </w:r>
      <w:r w:rsidR="00C450BE">
        <w:rPr>
          <w:rFonts w:cstheme="minorHAnsi"/>
          <w:sz w:val="24"/>
          <w:szCs w:val="24"/>
        </w:rPr>
        <w:t>,</w:t>
      </w:r>
      <w:r w:rsidRPr="002926DD">
        <w:rPr>
          <w:rFonts w:cstheme="minorHAnsi"/>
          <w:sz w:val="24"/>
          <w:szCs w:val="24"/>
        </w:rPr>
        <w:t xml:space="preserve"> de conformidad con el siguiente proyecto de:</w:t>
      </w:r>
    </w:p>
    <w:p w:rsidR="00E86A0E" w:rsidRDefault="00E86A0E" w:rsidP="002926DD">
      <w:pPr>
        <w:spacing w:line="360" w:lineRule="auto"/>
        <w:jc w:val="both"/>
        <w:rPr>
          <w:rFonts w:cstheme="minorHAnsi"/>
          <w:sz w:val="24"/>
          <w:szCs w:val="24"/>
        </w:rPr>
      </w:pPr>
    </w:p>
    <w:p w:rsidR="00E86A0E" w:rsidRDefault="00E86A0E" w:rsidP="002926DD">
      <w:pPr>
        <w:spacing w:line="360" w:lineRule="auto"/>
        <w:jc w:val="both"/>
        <w:rPr>
          <w:rFonts w:cstheme="minorHAnsi"/>
          <w:sz w:val="24"/>
          <w:szCs w:val="24"/>
        </w:rPr>
      </w:pPr>
    </w:p>
    <w:p w:rsidR="00E86A0E" w:rsidRDefault="00E86A0E" w:rsidP="002926DD">
      <w:pPr>
        <w:spacing w:line="360" w:lineRule="auto"/>
        <w:jc w:val="both"/>
        <w:rPr>
          <w:rFonts w:cstheme="minorHAnsi"/>
          <w:sz w:val="24"/>
          <w:szCs w:val="24"/>
        </w:rPr>
      </w:pPr>
    </w:p>
    <w:p w:rsidR="00E86A0E" w:rsidRPr="002926DD" w:rsidRDefault="00E86A0E" w:rsidP="002926DD">
      <w:pPr>
        <w:spacing w:line="360" w:lineRule="auto"/>
        <w:jc w:val="both"/>
        <w:rPr>
          <w:rFonts w:cstheme="minorHAnsi"/>
          <w:sz w:val="24"/>
          <w:szCs w:val="24"/>
        </w:rPr>
      </w:pPr>
    </w:p>
    <w:p w:rsidR="00B12D56" w:rsidRDefault="00B12D56" w:rsidP="00530BD0">
      <w:pPr>
        <w:spacing w:after="0" w:line="360" w:lineRule="auto"/>
        <w:rPr>
          <w:rFonts w:eastAsia="Arial Unicode MS" w:cstheme="minorHAnsi"/>
          <w:b/>
          <w:bCs/>
          <w:sz w:val="24"/>
          <w:szCs w:val="24"/>
        </w:rPr>
      </w:pPr>
    </w:p>
    <w:p w:rsidR="00527D04" w:rsidRPr="002926DD" w:rsidRDefault="00527D04" w:rsidP="002926DD">
      <w:pPr>
        <w:spacing w:after="0" w:line="360" w:lineRule="auto"/>
        <w:jc w:val="center"/>
        <w:rPr>
          <w:rFonts w:eastAsia="Arial Unicode MS" w:cstheme="minorHAnsi"/>
          <w:b/>
          <w:bCs/>
          <w:sz w:val="24"/>
          <w:szCs w:val="24"/>
        </w:rPr>
      </w:pPr>
      <w:r w:rsidRPr="002926DD">
        <w:rPr>
          <w:rFonts w:eastAsia="Arial Unicode MS" w:cstheme="minorHAnsi"/>
          <w:b/>
          <w:bCs/>
          <w:sz w:val="24"/>
          <w:szCs w:val="24"/>
        </w:rPr>
        <w:t>DECRETO</w:t>
      </w:r>
    </w:p>
    <w:p w:rsidR="00527D04" w:rsidRPr="002926DD" w:rsidRDefault="00527D04" w:rsidP="002926DD">
      <w:pPr>
        <w:spacing w:after="0" w:line="360" w:lineRule="auto"/>
        <w:jc w:val="both"/>
        <w:rPr>
          <w:rFonts w:eastAsia="Arial Unicode MS" w:cstheme="minorHAnsi"/>
          <w:b/>
          <w:bCs/>
          <w:sz w:val="24"/>
          <w:szCs w:val="24"/>
        </w:rPr>
      </w:pPr>
    </w:p>
    <w:p w:rsidR="00530BD0" w:rsidRDefault="004E6C31" w:rsidP="002926DD">
      <w:pPr>
        <w:spacing w:after="0" w:line="360" w:lineRule="auto"/>
        <w:jc w:val="both"/>
        <w:rPr>
          <w:rFonts w:eastAsia="Arial Unicode MS" w:cstheme="minorHAnsi"/>
          <w:b/>
          <w:bCs/>
          <w:sz w:val="24"/>
          <w:szCs w:val="24"/>
        </w:rPr>
      </w:pPr>
      <w:r w:rsidRPr="002926DD">
        <w:rPr>
          <w:rFonts w:eastAsia="Arial Unicode MS" w:cstheme="minorHAnsi"/>
          <w:b/>
          <w:bCs/>
          <w:sz w:val="24"/>
          <w:szCs w:val="24"/>
        </w:rPr>
        <w:t>ARTÍCULO UNICO.- SE REFORMAN: EL INC</w:t>
      </w:r>
      <w:r w:rsidR="00670901">
        <w:rPr>
          <w:rFonts w:eastAsia="Arial Unicode MS" w:cstheme="minorHAnsi"/>
          <w:b/>
          <w:bCs/>
          <w:sz w:val="24"/>
          <w:szCs w:val="24"/>
        </w:rPr>
        <w:t>ISO C) DE LA FRACCIÓN I DEL ARTÍ</w:t>
      </w:r>
      <w:r w:rsidR="00670901" w:rsidRPr="002926DD">
        <w:rPr>
          <w:rFonts w:eastAsia="Arial Unicode MS" w:cstheme="minorHAnsi"/>
          <w:b/>
          <w:bCs/>
          <w:sz w:val="24"/>
          <w:szCs w:val="24"/>
        </w:rPr>
        <w:t xml:space="preserve">CULO </w:t>
      </w:r>
      <w:r w:rsidRPr="002926DD">
        <w:rPr>
          <w:rFonts w:eastAsia="Arial Unicode MS" w:cstheme="minorHAnsi"/>
          <w:b/>
          <w:bCs/>
          <w:sz w:val="24"/>
          <w:szCs w:val="24"/>
        </w:rPr>
        <w:t xml:space="preserve">214; </w:t>
      </w:r>
      <w:r w:rsidR="00016865" w:rsidRPr="002926DD">
        <w:rPr>
          <w:rFonts w:eastAsia="Arial Unicode MS" w:cstheme="minorHAnsi"/>
          <w:b/>
          <w:bCs/>
          <w:sz w:val="24"/>
          <w:szCs w:val="24"/>
        </w:rPr>
        <w:t>Y PÁRRAFO ÚNICO DEL  ARTICULO 345;</w:t>
      </w:r>
      <w:r w:rsidRPr="002926DD">
        <w:rPr>
          <w:rFonts w:eastAsia="Arial Unicode MS" w:cstheme="minorHAnsi"/>
          <w:b/>
          <w:bCs/>
          <w:sz w:val="24"/>
          <w:szCs w:val="24"/>
        </w:rPr>
        <w:t xml:space="preserve">   Y SE ADICIONAN: </w:t>
      </w:r>
      <w:r w:rsidR="00016865" w:rsidRPr="002926DD">
        <w:rPr>
          <w:rFonts w:eastAsia="Arial Unicode MS" w:cstheme="minorHAnsi"/>
          <w:b/>
          <w:bCs/>
          <w:sz w:val="24"/>
          <w:szCs w:val="24"/>
        </w:rPr>
        <w:t xml:space="preserve">UN </w:t>
      </w:r>
      <w:r w:rsidRPr="002926DD">
        <w:rPr>
          <w:rFonts w:eastAsia="Arial Unicode MS" w:cstheme="minorHAnsi"/>
          <w:b/>
          <w:bCs/>
          <w:sz w:val="24"/>
          <w:szCs w:val="24"/>
        </w:rPr>
        <w:t xml:space="preserve">SEGUNDO PÁRRAFO DEL ARTÍCULO </w:t>
      </w:r>
      <w:r w:rsidR="00016865" w:rsidRPr="002926DD">
        <w:rPr>
          <w:rFonts w:eastAsia="Arial Unicode MS" w:cstheme="minorHAnsi"/>
          <w:b/>
          <w:bCs/>
          <w:sz w:val="24"/>
          <w:szCs w:val="24"/>
        </w:rPr>
        <w:t>345</w:t>
      </w:r>
      <w:r w:rsidRPr="002926DD">
        <w:rPr>
          <w:rFonts w:eastAsia="Arial Unicode MS" w:cstheme="minorHAnsi"/>
          <w:b/>
          <w:bCs/>
          <w:sz w:val="24"/>
          <w:szCs w:val="24"/>
        </w:rPr>
        <w:t xml:space="preserve">; TODOS DE LA LEY DE INSTITUCIONES Y PROCEDIMIENTOS ELECTORALES DEL ESTADO DE YUCATÁN </w:t>
      </w:r>
    </w:p>
    <w:p w:rsidR="00530BD0" w:rsidRDefault="00530BD0" w:rsidP="002926DD">
      <w:pPr>
        <w:spacing w:after="0" w:line="360" w:lineRule="auto"/>
        <w:jc w:val="both"/>
        <w:rPr>
          <w:rFonts w:eastAsia="Arial Unicode MS" w:cstheme="minorHAnsi"/>
          <w:b/>
          <w:bCs/>
          <w:sz w:val="24"/>
          <w:szCs w:val="24"/>
        </w:rPr>
      </w:pPr>
    </w:p>
    <w:p w:rsidR="002926DD" w:rsidRDefault="002926DD" w:rsidP="002926DD">
      <w:pPr>
        <w:spacing w:after="0" w:line="360" w:lineRule="auto"/>
        <w:jc w:val="both"/>
        <w:rPr>
          <w:rFonts w:eastAsia="Arial Unicode MS" w:cstheme="minorHAnsi"/>
          <w:b/>
          <w:bCs/>
          <w:sz w:val="24"/>
          <w:szCs w:val="24"/>
        </w:rPr>
      </w:pPr>
    </w:p>
    <w:p w:rsidR="003F275F" w:rsidRDefault="003F275F" w:rsidP="002926DD">
      <w:pPr>
        <w:spacing w:after="0" w:line="360" w:lineRule="auto"/>
        <w:jc w:val="both"/>
        <w:rPr>
          <w:rFonts w:eastAsia="Arial Unicode MS" w:cstheme="minorHAnsi"/>
          <w:b/>
          <w:bCs/>
          <w:sz w:val="24"/>
          <w:szCs w:val="24"/>
        </w:rPr>
      </w:pPr>
    </w:p>
    <w:p w:rsidR="003F275F" w:rsidRDefault="003F275F" w:rsidP="002926DD">
      <w:pPr>
        <w:spacing w:after="0" w:line="360" w:lineRule="auto"/>
        <w:jc w:val="both"/>
        <w:rPr>
          <w:rFonts w:eastAsia="Arial Unicode MS" w:cstheme="minorHAnsi"/>
          <w:b/>
          <w:bCs/>
          <w:sz w:val="24"/>
          <w:szCs w:val="24"/>
        </w:rPr>
      </w:pPr>
    </w:p>
    <w:p w:rsidR="003F275F" w:rsidRPr="002926DD" w:rsidRDefault="003F275F" w:rsidP="002926DD">
      <w:pPr>
        <w:spacing w:after="0" w:line="360" w:lineRule="auto"/>
        <w:jc w:val="both"/>
        <w:rPr>
          <w:rFonts w:eastAsia="Arial Unicode MS" w:cstheme="minorHAnsi"/>
          <w:b/>
          <w:bCs/>
          <w:sz w:val="24"/>
          <w:szCs w:val="24"/>
        </w:rPr>
      </w:pPr>
    </w:p>
    <w:p w:rsidR="004E6C31" w:rsidRPr="002926DD" w:rsidRDefault="004E6C31" w:rsidP="002926DD">
      <w:pPr>
        <w:spacing w:after="0" w:line="360" w:lineRule="auto"/>
        <w:jc w:val="center"/>
        <w:rPr>
          <w:rFonts w:eastAsia="Arial Unicode MS" w:cstheme="minorHAnsi"/>
          <w:b/>
          <w:bCs/>
          <w:sz w:val="24"/>
          <w:szCs w:val="24"/>
        </w:rPr>
      </w:pPr>
      <w:r w:rsidRPr="002926DD">
        <w:rPr>
          <w:rFonts w:eastAsia="Arial Unicode MS" w:cstheme="minorHAnsi"/>
          <w:b/>
          <w:bCs/>
          <w:sz w:val="24"/>
          <w:szCs w:val="24"/>
        </w:rPr>
        <w:t>CAPÍTULO III</w:t>
      </w:r>
    </w:p>
    <w:p w:rsidR="00E50CCC" w:rsidRPr="002926DD" w:rsidRDefault="004E6C31" w:rsidP="00B12D56">
      <w:pPr>
        <w:spacing w:after="0" w:line="360" w:lineRule="auto"/>
        <w:jc w:val="center"/>
        <w:rPr>
          <w:rFonts w:eastAsia="Arial Unicode MS" w:cstheme="minorHAnsi"/>
          <w:b/>
          <w:bCs/>
          <w:sz w:val="24"/>
          <w:szCs w:val="24"/>
        </w:rPr>
      </w:pPr>
      <w:r w:rsidRPr="002926DD">
        <w:rPr>
          <w:rFonts w:eastAsia="Arial Unicode MS" w:cstheme="minorHAnsi"/>
          <w:b/>
          <w:bCs/>
          <w:sz w:val="24"/>
          <w:szCs w:val="24"/>
        </w:rPr>
        <w:t>Del procedimiento de registro de candidatos</w:t>
      </w:r>
    </w:p>
    <w:p w:rsidR="00F45D06" w:rsidRDefault="00F45D06" w:rsidP="002926DD">
      <w:pPr>
        <w:spacing w:after="0" w:line="360" w:lineRule="auto"/>
        <w:jc w:val="both"/>
        <w:rPr>
          <w:rFonts w:eastAsia="Arial Unicode MS" w:cstheme="minorHAnsi"/>
          <w:b/>
          <w:bCs/>
          <w:sz w:val="24"/>
          <w:szCs w:val="24"/>
        </w:rPr>
      </w:pPr>
    </w:p>
    <w:p w:rsidR="00F45D06" w:rsidRDefault="00F45D06" w:rsidP="002926DD">
      <w:pPr>
        <w:spacing w:after="0" w:line="360" w:lineRule="auto"/>
        <w:jc w:val="both"/>
        <w:rPr>
          <w:rFonts w:eastAsia="Arial Unicode MS" w:cstheme="minorHAnsi"/>
          <w:b/>
          <w:bCs/>
          <w:sz w:val="24"/>
          <w:szCs w:val="24"/>
        </w:rPr>
      </w:pPr>
    </w:p>
    <w:p w:rsidR="004E6C31" w:rsidRPr="002926DD" w:rsidRDefault="004E6C31" w:rsidP="002926DD">
      <w:pPr>
        <w:spacing w:after="0" w:line="360" w:lineRule="auto"/>
        <w:jc w:val="both"/>
        <w:rPr>
          <w:rFonts w:eastAsia="Arial Unicode MS" w:cstheme="minorHAnsi"/>
          <w:b/>
          <w:bCs/>
          <w:sz w:val="24"/>
          <w:szCs w:val="24"/>
        </w:rPr>
      </w:pPr>
      <w:r w:rsidRPr="002926DD">
        <w:rPr>
          <w:rFonts w:eastAsia="Arial Unicode MS" w:cstheme="minorHAnsi"/>
          <w:b/>
          <w:bCs/>
          <w:sz w:val="24"/>
          <w:szCs w:val="24"/>
        </w:rPr>
        <w:t>Artículo 214. ..</w:t>
      </w:r>
    </w:p>
    <w:p w:rsidR="004E6C31" w:rsidRPr="002926DD" w:rsidRDefault="004E6C31" w:rsidP="002926DD">
      <w:pPr>
        <w:spacing w:after="0" w:line="360" w:lineRule="auto"/>
        <w:jc w:val="both"/>
        <w:rPr>
          <w:rFonts w:eastAsia="Arial Unicode MS" w:cstheme="minorHAnsi"/>
          <w:b/>
          <w:bCs/>
          <w:sz w:val="24"/>
          <w:szCs w:val="24"/>
        </w:rPr>
      </w:pPr>
    </w:p>
    <w:p w:rsidR="002926DD" w:rsidRDefault="004E6C31" w:rsidP="002926DD">
      <w:pPr>
        <w:spacing w:after="0" w:line="360" w:lineRule="auto"/>
        <w:jc w:val="both"/>
        <w:rPr>
          <w:rFonts w:eastAsia="Arial Unicode MS" w:cstheme="minorHAnsi"/>
          <w:b/>
          <w:bCs/>
          <w:sz w:val="24"/>
          <w:szCs w:val="24"/>
        </w:rPr>
      </w:pPr>
      <w:proofErr w:type="gramStart"/>
      <w:r w:rsidRPr="002926DD">
        <w:rPr>
          <w:rFonts w:eastAsia="Arial Unicode MS" w:cstheme="minorHAnsi"/>
          <w:b/>
          <w:bCs/>
          <w:sz w:val="24"/>
          <w:szCs w:val="24"/>
        </w:rPr>
        <w:t>I.</w:t>
      </w:r>
      <w:proofErr w:type="gramEnd"/>
      <w:r w:rsidRPr="002926DD">
        <w:rPr>
          <w:rFonts w:eastAsia="Arial Unicode MS" w:cstheme="minorHAnsi"/>
          <w:b/>
          <w:bCs/>
          <w:sz w:val="24"/>
          <w:szCs w:val="24"/>
        </w:rPr>
        <w:t xml:space="preserve"> ..</w:t>
      </w:r>
    </w:p>
    <w:p w:rsidR="00016865" w:rsidRPr="002926DD" w:rsidRDefault="00016865" w:rsidP="002926DD">
      <w:pPr>
        <w:spacing w:after="0" w:line="360" w:lineRule="auto"/>
        <w:jc w:val="both"/>
        <w:rPr>
          <w:rFonts w:eastAsia="Arial Unicode MS" w:cstheme="minorHAnsi"/>
          <w:b/>
          <w:bCs/>
          <w:sz w:val="24"/>
          <w:szCs w:val="24"/>
        </w:rPr>
      </w:pPr>
      <w:r w:rsidRPr="002926DD">
        <w:rPr>
          <w:rFonts w:eastAsia="Arial Unicode MS" w:cstheme="minorHAnsi"/>
          <w:b/>
          <w:bCs/>
          <w:sz w:val="24"/>
          <w:szCs w:val="24"/>
        </w:rPr>
        <w:t>a)</w:t>
      </w:r>
      <w:proofErr w:type="gramStart"/>
      <w:r w:rsidRPr="002926DD">
        <w:rPr>
          <w:rFonts w:eastAsia="Arial Unicode MS" w:cstheme="minorHAnsi"/>
          <w:b/>
          <w:bCs/>
          <w:sz w:val="24"/>
          <w:szCs w:val="24"/>
        </w:rPr>
        <w:t>..</w:t>
      </w:r>
      <w:proofErr w:type="gramEnd"/>
    </w:p>
    <w:p w:rsidR="00A66ECE" w:rsidRDefault="00016865" w:rsidP="002926DD">
      <w:pPr>
        <w:spacing w:after="0" w:line="360" w:lineRule="auto"/>
        <w:jc w:val="both"/>
        <w:rPr>
          <w:rFonts w:eastAsia="Arial Unicode MS" w:cstheme="minorHAnsi"/>
          <w:b/>
          <w:bCs/>
          <w:sz w:val="24"/>
          <w:szCs w:val="24"/>
        </w:rPr>
      </w:pPr>
      <w:r w:rsidRPr="002926DD">
        <w:rPr>
          <w:rFonts w:eastAsia="Arial Unicode MS" w:cstheme="minorHAnsi"/>
          <w:b/>
          <w:bCs/>
          <w:sz w:val="24"/>
          <w:szCs w:val="24"/>
        </w:rPr>
        <w:t>b)</w:t>
      </w:r>
      <w:proofErr w:type="gramStart"/>
      <w:r w:rsidRPr="002926DD">
        <w:rPr>
          <w:rFonts w:eastAsia="Arial Unicode MS" w:cstheme="minorHAnsi"/>
          <w:b/>
          <w:bCs/>
          <w:sz w:val="24"/>
          <w:szCs w:val="24"/>
        </w:rPr>
        <w:t>..</w:t>
      </w:r>
      <w:proofErr w:type="gramEnd"/>
    </w:p>
    <w:p w:rsidR="00A66ECE" w:rsidRPr="002926DD" w:rsidRDefault="00A66ECE" w:rsidP="002926DD">
      <w:pPr>
        <w:spacing w:after="0" w:line="360" w:lineRule="auto"/>
        <w:jc w:val="both"/>
        <w:rPr>
          <w:rFonts w:eastAsia="Arial Unicode MS" w:cstheme="minorHAnsi"/>
          <w:b/>
          <w:bCs/>
          <w:sz w:val="24"/>
          <w:szCs w:val="24"/>
        </w:rPr>
      </w:pPr>
    </w:p>
    <w:p w:rsidR="001E3802" w:rsidRDefault="00016865" w:rsidP="002926DD">
      <w:pPr>
        <w:spacing w:after="0" w:line="360" w:lineRule="auto"/>
        <w:jc w:val="both"/>
        <w:rPr>
          <w:rFonts w:cstheme="minorHAnsi"/>
          <w:sz w:val="24"/>
          <w:szCs w:val="24"/>
        </w:rPr>
      </w:pPr>
      <w:r w:rsidRPr="002926DD">
        <w:rPr>
          <w:rFonts w:cstheme="minorHAnsi"/>
          <w:b/>
          <w:sz w:val="24"/>
          <w:szCs w:val="24"/>
        </w:rPr>
        <w:t>c)</w:t>
      </w:r>
      <w:r w:rsidR="002926DD" w:rsidRPr="002926DD">
        <w:rPr>
          <w:rFonts w:cstheme="minorHAnsi"/>
          <w:sz w:val="24"/>
          <w:szCs w:val="24"/>
        </w:rPr>
        <w:t xml:space="preserve"> </w:t>
      </w:r>
      <w:r w:rsidRPr="002926DD">
        <w:rPr>
          <w:rFonts w:cstheme="minorHAnsi"/>
          <w:sz w:val="24"/>
          <w:szCs w:val="24"/>
        </w:rPr>
        <w:t xml:space="preserve">Las candidaturas a regidores de ayuntamientos se registrarán por una planilla integrada por candidatos de mayoría relativa, propietarios y suplentes; y de entre ellos, el primero de la planilla será electo con el carácter de Presidente Municipal y el segundo con el de Síndico. </w:t>
      </w:r>
    </w:p>
    <w:p w:rsidR="001E3802" w:rsidRDefault="001E3802" w:rsidP="002926DD">
      <w:pPr>
        <w:spacing w:after="0" w:line="360" w:lineRule="auto"/>
        <w:jc w:val="both"/>
        <w:rPr>
          <w:rFonts w:cstheme="minorHAnsi"/>
          <w:sz w:val="24"/>
          <w:szCs w:val="24"/>
        </w:rPr>
      </w:pPr>
    </w:p>
    <w:p w:rsidR="00E86A0E" w:rsidRDefault="00E86A0E" w:rsidP="002926DD">
      <w:pPr>
        <w:spacing w:after="0" w:line="360" w:lineRule="auto"/>
        <w:jc w:val="both"/>
        <w:rPr>
          <w:rFonts w:cstheme="minorHAnsi"/>
          <w:sz w:val="24"/>
          <w:szCs w:val="24"/>
        </w:rPr>
      </w:pPr>
    </w:p>
    <w:p w:rsidR="00E86A0E" w:rsidRDefault="00E86A0E" w:rsidP="002926DD">
      <w:pPr>
        <w:spacing w:after="0" w:line="360" w:lineRule="auto"/>
        <w:jc w:val="both"/>
        <w:rPr>
          <w:rFonts w:cstheme="minorHAnsi"/>
          <w:sz w:val="24"/>
          <w:szCs w:val="24"/>
        </w:rPr>
      </w:pPr>
    </w:p>
    <w:p w:rsidR="004E6C31" w:rsidRPr="002926DD" w:rsidRDefault="00016865" w:rsidP="002926DD">
      <w:pPr>
        <w:spacing w:after="0" w:line="360" w:lineRule="auto"/>
        <w:jc w:val="both"/>
        <w:rPr>
          <w:rFonts w:cstheme="minorHAnsi"/>
          <w:sz w:val="24"/>
          <w:szCs w:val="24"/>
        </w:rPr>
      </w:pPr>
      <w:r w:rsidRPr="002926DD">
        <w:rPr>
          <w:rFonts w:cstheme="minorHAnsi"/>
          <w:sz w:val="24"/>
          <w:szCs w:val="24"/>
        </w:rPr>
        <w:t>En todo caso se deberá observar que cuando los propietarios sean del género femenino, las suplentes deberán ser del mismo género. Se asegurará la paridad horizontal, esto es, cada uno de los géneros encabezará el 50 % de las planillas de candidatos a regidores que contenderán en los municipios del estado, y</w:t>
      </w:r>
    </w:p>
    <w:p w:rsidR="002926DD" w:rsidRPr="002926DD" w:rsidRDefault="002926DD" w:rsidP="002926DD">
      <w:pPr>
        <w:spacing w:line="360" w:lineRule="auto"/>
        <w:jc w:val="both"/>
        <w:rPr>
          <w:rFonts w:cstheme="minorHAnsi"/>
          <w:sz w:val="24"/>
          <w:szCs w:val="24"/>
        </w:rPr>
      </w:pPr>
    </w:p>
    <w:p w:rsidR="002926DD" w:rsidRPr="00B12D56" w:rsidRDefault="002926DD" w:rsidP="002926DD">
      <w:pPr>
        <w:spacing w:line="360" w:lineRule="auto"/>
        <w:jc w:val="both"/>
        <w:rPr>
          <w:rFonts w:cstheme="minorHAnsi"/>
          <w:b/>
          <w:sz w:val="24"/>
          <w:szCs w:val="24"/>
        </w:rPr>
      </w:pPr>
      <w:r w:rsidRPr="002926DD">
        <w:rPr>
          <w:rFonts w:cstheme="minorHAnsi"/>
          <w:b/>
          <w:sz w:val="24"/>
          <w:szCs w:val="24"/>
        </w:rPr>
        <w:t>d)</w:t>
      </w:r>
      <w:proofErr w:type="gramStart"/>
      <w:r w:rsidRPr="002926DD">
        <w:rPr>
          <w:rFonts w:cstheme="minorHAnsi"/>
          <w:b/>
          <w:sz w:val="24"/>
          <w:szCs w:val="24"/>
        </w:rPr>
        <w:t>..</w:t>
      </w:r>
      <w:proofErr w:type="gramEnd"/>
    </w:p>
    <w:p w:rsidR="00B873B3" w:rsidRDefault="00E50CCC" w:rsidP="00E50CCC">
      <w:pPr>
        <w:spacing w:line="360" w:lineRule="auto"/>
        <w:jc w:val="both"/>
        <w:rPr>
          <w:rFonts w:cstheme="minorHAnsi"/>
          <w:b/>
          <w:sz w:val="24"/>
          <w:szCs w:val="24"/>
        </w:rPr>
      </w:pPr>
      <w:r>
        <w:rPr>
          <w:rFonts w:cstheme="minorHAnsi"/>
          <w:b/>
          <w:sz w:val="24"/>
          <w:szCs w:val="24"/>
        </w:rPr>
        <w:t>..</w:t>
      </w:r>
    </w:p>
    <w:p w:rsidR="003279E8" w:rsidRDefault="003279E8" w:rsidP="002926DD">
      <w:pPr>
        <w:spacing w:after="0" w:line="360" w:lineRule="auto"/>
        <w:jc w:val="both"/>
        <w:rPr>
          <w:sz w:val="24"/>
          <w:szCs w:val="24"/>
        </w:rPr>
      </w:pPr>
    </w:p>
    <w:p w:rsidR="003F275F" w:rsidRPr="002926DD" w:rsidRDefault="003F275F" w:rsidP="002926DD">
      <w:pPr>
        <w:spacing w:after="0" w:line="360" w:lineRule="auto"/>
        <w:jc w:val="both"/>
        <w:rPr>
          <w:sz w:val="24"/>
          <w:szCs w:val="24"/>
        </w:rPr>
      </w:pPr>
    </w:p>
    <w:p w:rsidR="00FC70BE" w:rsidRDefault="002926DD" w:rsidP="00FC70BE">
      <w:pPr>
        <w:spacing w:line="360" w:lineRule="auto"/>
        <w:jc w:val="both"/>
        <w:rPr>
          <w:b/>
          <w:sz w:val="24"/>
          <w:szCs w:val="24"/>
        </w:rPr>
      </w:pPr>
      <w:r w:rsidRPr="002926DD">
        <w:rPr>
          <w:b/>
          <w:sz w:val="24"/>
          <w:szCs w:val="24"/>
        </w:rPr>
        <w:t>Artículo 345.</w:t>
      </w:r>
      <w:r w:rsidRPr="002926DD">
        <w:rPr>
          <w:sz w:val="24"/>
          <w:szCs w:val="24"/>
        </w:rPr>
        <w:t xml:space="preserve"> La asignación de las regidurías de representación proporcional se hará </w:t>
      </w:r>
      <w:r w:rsidRPr="002926DD">
        <w:rPr>
          <w:b/>
          <w:sz w:val="24"/>
          <w:szCs w:val="24"/>
        </w:rPr>
        <w:t>a favor de los candidatos registrados en las planillas respectivas de los partidos políticos, coaliciones y candidaturas independientes que no hubiesen ganado la elección y que cumplan en los principios establecidos en la asignación de regidores  por el sistema de representación proporcional que hace referencia los artículos 338 al 341 de esta Ley.</w:t>
      </w:r>
    </w:p>
    <w:p w:rsidR="00541F05" w:rsidRDefault="002926DD" w:rsidP="00571C47">
      <w:pPr>
        <w:spacing w:line="360" w:lineRule="auto"/>
        <w:jc w:val="both"/>
        <w:rPr>
          <w:b/>
          <w:sz w:val="24"/>
          <w:szCs w:val="24"/>
        </w:rPr>
      </w:pPr>
      <w:r w:rsidRPr="002926DD">
        <w:rPr>
          <w:b/>
          <w:sz w:val="24"/>
          <w:szCs w:val="24"/>
        </w:rPr>
        <w:t>Las regidurías obtenidas en la asignación de regidores por el sistema de representación proporcional por cada uno de los partidos políticos o candidatos independientes, se seguirá el orden que tuviesen los candidatos en las listas registradas, iniciando por el que encabeza la planilla para la elección de regidores.</w:t>
      </w:r>
    </w:p>
    <w:p w:rsidR="005624A4" w:rsidRPr="005624A4" w:rsidRDefault="005624A4" w:rsidP="00571C47">
      <w:pPr>
        <w:spacing w:line="360" w:lineRule="auto"/>
        <w:jc w:val="both"/>
        <w:rPr>
          <w:b/>
          <w:sz w:val="24"/>
          <w:szCs w:val="24"/>
        </w:rPr>
      </w:pPr>
    </w:p>
    <w:p w:rsidR="004E6C31" w:rsidRDefault="004E6C31" w:rsidP="005624A4">
      <w:pPr>
        <w:spacing w:after="0" w:line="360" w:lineRule="auto"/>
        <w:jc w:val="center"/>
        <w:rPr>
          <w:rFonts w:cstheme="minorHAnsi"/>
          <w:b/>
          <w:sz w:val="24"/>
          <w:szCs w:val="24"/>
        </w:rPr>
      </w:pPr>
      <w:r w:rsidRPr="002926DD">
        <w:rPr>
          <w:rFonts w:cstheme="minorHAnsi"/>
          <w:b/>
          <w:sz w:val="24"/>
          <w:szCs w:val="24"/>
        </w:rPr>
        <w:t>TRANSITORIOS</w:t>
      </w:r>
    </w:p>
    <w:p w:rsidR="005624A4" w:rsidRPr="005624A4" w:rsidRDefault="005624A4" w:rsidP="005624A4">
      <w:pPr>
        <w:spacing w:after="0" w:line="360" w:lineRule="auto"/>
        <w:jc w:val="center"/>
        <w:rPr>
          <w:rFonts w:cstheme="minorHAnsi"/>
          <w:b/>
          <w:sz w:val="24"/>
          <w:szCs w:val="24"/>
        </w:rPr>
      </w:pPr>
    </w:p>
    <w:p w:rsidR="00FC70BE" w:rsidRPr="002926DD" w:rsidRDefault="004E6C31" w:rsidP="002926DD">
      <w:pPr>
        <w:spacing w:after="0" w:line="360" w:lineRule="auto"/>
        <w:jc w:val="both"/>
        <w:rPr>
          <w:rFonts w:eastAsia="Arial Unicode MS" w:cstheme="minorHAnsi"/>
          <w:b/>
          <w:bCs/>
          <w:sz w:val="24"/>
          <w:szCs w:val="24"/>
        </w:rPr>
      </w:pPr>
      <w:r w:rsidRPr="002926DD">
        <w:rPr>
          <w:rFonts w:eastAsia="Arial Unicode MS" w:cstheme="minorHAnsi"/>
          <w:b/>
          <w:bCs/>
          <w:sz w:val="24"/>
          <w:szCs w:val="24"/>
        </w:rPr>
        <w:t>ARTÍCULO PRIMERO.- EL PRESENTE DECRETO ENTRARÁ EN VIGOR EL DÍA SIGUIENTE AL DE SU PUBLICACIÓN EN EL DIARIO OFICIAL DEL ESTADO.</w:t>
      </w:r>
    </w:p>
    <w:p w:rsidR="0055240C" w:rsidRDefault="0055240C" w:rsidP="002926DD">
      <w:pPr>
        <w:spacing w:after="0" w:line="360" w:lineRule="auto"/>
        <w:jc w:val="both"/>
        <w:rPr>
          <w:rFonts w:eastAsia="Arial Unicode MS" w:cstheme="minorHAnsi"/>
          <w:b/>
          <w:bCs/>
          <w:sz w:val="24"/>
          <w:szCs w:val="24"/>
        </w:rPr>
      </w:pPr>
    </w:p>
    <w:p w:rsidR="004E6C31" w:rsidRPr="002926DD" w:rsidRDefault="004E6C31" w:rsidP="002926DD">
      <w:pPr>
        <w:spacing w:after="0" w:line="360" w:lineRule="auto"/>
        <w:jc w:val="both"/>
        <w:rPr>
          <w:rFonts w:eastAsia="Arial Unicode MS" w:cstheme="minorHAnsi"/>
          <w:b/>
          <w:bCs/>
          <w:sz w:val="24"/>
          <w:szCs w:val="24"/>
        </w:rPr>
      </w:pPr>
      <w:r w:rsidRPr="002926DD">
        <w:rPr>
          <w:rFonts w:eastAsia="Arial Unicode MS" w:cstheme="minorHAnsi"/>
          <w:b/>
          <w:bCs/>
          <w:sz w:val="24"/>
          <w:szCs w:val="24"/>
        </w:rPr>
        <w:t>ARTÍCULO SEGUNDO.- SE DEROGAN TODAS  AQUELLAS DISPOSICIONES DE IGUAL O MENOR JERARQUÍA, QUE SE OPONGA AL PRESENTE DECRETO</w:t>
      </w:r>
    </w:p>
    <w:p w:rsidR="00FC70BE" w:rsidRPr="002926DD" w:rsidRDefault="00FC70BE" w:rsidP="002926DD">
      <w:pPr>
        <w:spacing w:after="0" w:line="360" w:lineRule="auto"/>
        <w:jc w:val="both"/>
        <w:rPr>
          <w:rFonts w:cstheme="minorHAnsi"/>
          <w:sz w:val="24"/>
          <w:szCs w:val="24"/>
        </w:rPr>
      </w:pPr>
    </w:p>
    <w:p w:rsidR="005B703A" w:rsidRPr="00FF2920" w:rsidRDefault="004E6C31" w:rsidP="00FF2920">
      <w:pPr>
        <w:autoSpaceDE w:val="0"/>
        <w:autoSpaceDN w:val="0"/>
        <w:adjustRightInd w:val="0"/>
        <w:spacing w:after="0" w:line="360" w:lineRule="auto"/>
        <w:jc w:val="both"/>
        <w:rPr>
          <w:rFonts w:cstheme="minorHAnsi"/>
          <w:b/>
          <w:sz w:val="24"/>
          <w:szCs w:val="24"/>
          <w:lang w:val="es-ES"/>
        </w:rPr>
      </w:pPr>
      <w:r w:rsidRPr="002926DD">
        <w:rPr>
          <w:rFonts w:cstheme="minorHAnsi"/>
          <w:b/>
          <w:sz w:val="24"/>
          <w:szCs w:val="24"/>
          <w:lang w:val="es-ES"/>
        </w:rPr>
        <w:t>PROTESTAMOS LO NECESARIO EN LA CI</w:t>
      </w:r>
      <w:r w:rsidR="00AD0791">
        <w:rPr>
          <w:rFonts w:cstheme="minorHAnsi"/>
          <w:b/>
          <w:sz w:val="24"/>
          <w:szCs w:val="24"/>
          <w:lang w:val="es-ES"/>
        </w:rPr>
        <w:t>UDAD DE MÉRIDA, YUCATAN A LOS 15</w:t>
      </w:r>
      <w:r w:rsidR="00FF2920">
        <w:rPr>
          <w:rFonts w:cstheme="minorHAnsi"/>
          <w:b/>
          <w:sz w:val="24"/>
          <w:szCs w:val="24"/>
          <w:lang w:val="es-ES"/>
        </w:rPr>
        <w:t xml:space="preserve"> DÍAS DEL MES DE MAYO DE 2019</w:t>
      </w:r>
    </w:p>
    <w:p w:rsidR="005B703A" w:rsidRDefault="005B703A" w:rsidP="003F275F">
      <w:pPr>
        <w:spacing w:after="0" w:line="240" w:lineRule="auto"/>
        <w:rPr>
          <w:sz w:val="24"/>
          <w:szCs w:val="24"/>
          <w:lang w:val="es-ES"/>
        </w:rPr>
      </w:pPr>
    </w:p>
    <w:p w:rsidR="001C67B1" w:rsidRDefault="001C67B1" w:rsidP="003F275F">
      <w:pPr>
        <w:spacing w:after="0" w:line="240" w:lineRule="auto"/>
        <w:rPr>
          <w:sz w:val="24"/>
          <w:szCs w:val="24"/>
          <w:lang w:val="es-ES"/>
        </w:rPr>
      </w:pPr>
    </w:p>
    <w:p w:rsidR="001C67B1" w:rsidRDefault="001C67B1" w:rsidP="003F275F">
      <w:pPr>
        <w:spacing w:after="0" w:line="240" w:lineRule="auto"/>
        <w:rPr>
          <w:sz w:val="24"/>
          <w:szCs w:val="24"/>
          <w:lang w:val="es-ES"/>
        </w:rPr>
      </w:pPr>
    </w:p>
    <w:p w:rsidR="001C67B1" w:rsidRDefault="001C67B1" w:rsidP="003F275F">
      <w:pPr>
        <w:spacing w:after="0" w:line="240" w:lineRule="auto"/>
        <w:rPr>
          <w:sz w:val="24"/>
          <w:szCs w:val="24"/>
          <w:lang w:val="es-ES"/>
        </w:rPr>
      </w:pPr>
    </w:p>
    <w:p w:rsidR="00FF2920" w:rsidRDefault="00FF2920" w:rsidP="003F275F">
      <w:pPr>
        <w:spacing w:after="0" w:line="240" w:lineRule="auto"/>
        <w:rPr>
          <w:sz w:val="24"/>
          <w:szCs w:val="24"/>
          <w:lang w:val="es-ES"/>
        </w:rPr>
      </w:pPr>
    </w:p>
    <w:p w:rsidR="003F275F" w:rsidRDefault="007C36FE" w:rsidP="003F275F">
      <w:pPr>
        <w:spacing w:after="0" w:line="240" w:lineRule="auto"/>
        <w:rPr>
          <w:b/>
          <w:sz w:val="24"/>
          <w:szCs w:val="24"/>
          <w:lang w:val="es-ES"/>
        </w:rPr>
      </w:pPr>
      <w:r>
        <w:rPr>
          <w:rFonts w:cstheme="minorHAnsi"/>
          <w:b/>
          <w:sz w:val="24"/>
          <w:szCs w:val="24"/>
        </w:rPr>
        <w:t>DIP.</w:t>
      </w:r>
      <w:r w:rsidRPr="00AC3519">
        <w:rPr>
          <w:rFonts w:cstheme="minorHAnsi"/>
          <w:b/>
          <w:sz w:val="24"/>
          <w:szCs w:val="24"/>
        </w:rPr>
        <w:t xml:space="preserve"> SILVIA AMÉRICA LÓPEZ ESCOFFIÉ</w:t>
      </w:r>
      <w:r w:rsidR="003F275F">
        <w:rPr>
          <w:rFonts w:cstheme="minorHAnsi"/>
          <w:b/>
          <w:sz w:val="24"/>
          <w:szCs w:val="24"/>
        </w:rPr>
        <w:t xml:space="preserve">       </w:t>
      </w:r>
      <w:r w:rsidR="00F45D06">
        <w:rPr>
          <w:rFonts w:cstheme="minorHAnsi"/>
          <w:b/>
          <w:sz w:val="24"/>
          <w:szCs w:val="24"/>
        </w:rPr>
        <w:t xml:space="preserve">    </w:t>
      </w:r>
      <w:r w:rsidR="003F275F">
        <w:rPr>
          <w:rFonts w:cstheme="minorHAnsi"/>
          <w:b/>
          <w:sz w:val="24"/>
          <w:szCs w:val="24"/>
        </w:rPr>
        <w:t xml:space="preserve"> </w:t>
      </w:r>
      <w:r w:rsidR="003F275F" w:rsidRPr="00AC3519">
        <w:rPr>
          <w:b/>
          <w:sz w:val="24"/>
          <w:szCs w:val="24"/>
          <w:lang w:val="es-ES"/>
        </w:rPr>
        <w:t xml:space="preserve">DIP. MARÍA DE LOS MILAGROS ROMERO </w:t>
      </w:r>
      <w:r w:rsidR="003F275F">
        <w:rPr>
          <w:b/>
          <w:sz w:val="24"/>
          <w:szCs w:val="24"/>
          <w:lang w:val="es-ES"/>
        </w:rPr>
        <w:t xml:space="preserve">  </w:t>
      </w:r>
    </w:p>
    <w:p w:rsidR="005B703A" w:rsidRPr="00FF2920" w:rsidRDefault="003F275F" w:rsidP="00FF2920">
      <w:pPr>
        <w:spacing w:after="0" w:line="240" w:lineRule="auto"/>
        <w:rPr>
          <w:b/>
          <w:sz w:val="24"/>
          <w:szCs w:val="24"/>
          <w:lang w:val="es-ES"/>
        </w:rPr>
      </w:pPr>
      <w:r>
        <w:rPr>
          <w:b/>
          <w:sz w:val="24"/>
          <w:szCs w:val="24"/>
          <w:lang w:val="es-ES"/>
        </w:rPr>
        <w:t xml:space="preserve">                                                                                      </w:t>
      </w:r>
      <w:r w:rsidR="00F45D06">
        <w:rPr>
          <w:b/>
          <w:sz w:val="24"/>
          <w:szCs w:val="24"/>
          <w:lang w:val="es-ES"/>
        </w:rPr>
        <w:t xml:space="preserve">    </w:t>
      </w:r>
      <w:r w:rsidR="00FF2920">
        <w:rPr>
          <w:b/>
          <w:sz w:val="24"/>
          <w:szCs w:val="24"/>
          <w:lang w:val="es-ES"/>
        </w:rPr>
        <w:t>BASTARRACHE</w:t>
      </w:r>
    </w:p>
    <w:p w:rsidR="005B703A" w:rsidRDefault="005B703A" w:rsidP="007C36FE">
      <w:pPr>
        <w:rPr>
          <w:rFonts w:cstheme="minorHAnsi"/>
          <w:b/>
          <w:sz w:val="24"/>
          <w:szCs w:val="24"/>
          <w:lang w:val="es-ES"/>
        </w:rPr>
      </w:pPr>
    </w:p>
    <w:p w:rsidR="005B703A" w:rsidRDefault="005B703A" w:rsidP="007C36FE">
      <w:pPr>
        <w:rPr>
          <w:rFonts w:cstheme="minorHAnsi"/>
          <w:b/>
          <w:sz w:val="24"/>
          <w:szCs w:val="24"/>
          <w:lang w:val="es-ES"/>
        </w:rPr>
      </w:pPr>
    </w:p>
    <w:p w:rsidR="00E86A0E" w:rsidRDefault="00E86A0E" w:rsidP="00FF2920">
      <w:pPr>
        <w:spacing w:after="0"/>
        <w:rPr>
          <w:rFonts w:cstheme="minorHAnsi"/>
          <w:b/>
          <w:sz w:val="24"/>
          <w:szCs w:val="24"/>
        </w:rPr>
      </w:pPr>
    </w:p>
    <w:p w:rsidR="00E86A0E" w:rsidRDefault="00E86A0E" w:rsidP="00FF2920">
      <w:pPr>
        <w:spacing w:after="0"/>
        <w:rPr>
          <w:rFonts w:cstheme="minorHAnsi"/>
          <w:b/>
          <w:sz w:val="24"/>
          <w:szCs w:val="24"/>
        </w:rPr>
      </w:pPr>
    </w:p>
    <w:p w:rsidR="001C67B1" w:rsidRDefault="001C67B1" w:rsidP="00FF2920">
      <w:pPr>
        <w:spacing w:after="0"/>
        <w:rPr>
          <w:rFonts w:cstheme="minorHAnsi"/>
          <w:b/>
          <w:sz w:val="24"/>
          <w:szCs w:val="24"/>
        </w:rPr>
      </w:pPr>
    </w:p>
    <w:p w:rsidR="001C67B1" w:rsidRDefault="001C67B1" w:rsidP="001C67B1">
      <w:pPr>
        <w:spacing w:after="0"/>
        <w:rPr>
          <w:rFonts w:cstheme="minorHAnsi"/>
          <w:b/>
          <w:sz w:val="24"/>
          <w:szCs w:val="24"/>
        </w:rPr>
      </w:pPr>
      <w:r>
        <w:rPr>
          <w:rFonts w:cstheme="minorHAnsi"/>
          <w:b/>
          <w:sz w:val="24"/>
          <w:szCs w:val="24"/>
        </w:rPr>
        <w:t>DIP.</w:t>
      </w:r>
      <w:r w:rsidRPr="00AC3519">
        <w:rPr>
          <w:rFonts w:cstheme="minorHAnsi"/>
          <w:b/>
          <w:sz w:val="24"/>
          <w:szCs w:val="24"/>
        </w:rPr>
        <w:t xml:space="preserve"> LUIS MARÍA AGUILAR CASTILLO</w:t>
      </w:r>
      <w:r>
        <w:rPr>
          <w:rFonts w:cstheme="minorHAnsi"/>
          <w:b/>
          <w:sz w:val="24"/>
          <w:szCs w:val="24"/>
        </w:rPr>
        <w:t xml:space="preserve">                   DIP. HARRY GERARDO RODRÍGUEZ </w:t>
      </w:r>
    </w:p>
    <w:p w:rsidR="001C67B1" w:rsidRPr="007C36FE" w:rsidRDefault="001C67B1" w:rsidP="001C67B1">
      <w:pPr>
        <w:spacing w:after="0"/>
        <w:rPr>
          <w:rFonts w:cstheme="minorHAnsi"/>
          <w:b/>
          <w:sz w:val="24"/>
          <w:szCs w:val="24"/>
        </w:rPr>
      </w:pPr>
      <w:r>
        <w:rPr>
          <w:rFonts w:cstheme="minorHAnsi"/>
          <w:b/>
          <w:sz w:val="24"/>
          <w:szCs w:val="24"/>
        </w:rPr>
        <w:t xml:space="preserve">                                                                                               </w:t>
      </w:r>
      <w:r w:rsidRPr="00AC3519">
        <w:rPr>
          <w:rFonts w:cstheme="minorHAnsi"/>
          <w:b/>
          <w:sz w:val="24"/>
          <w:szCs w:val="24"/>
        </w:rPr>
        <w:t>BOTELLO FIERRO</w:t>
      </w:r>
      <w:r>
        <w:rPr>
          <w:rFonts w:cstheme="minorHAnsi"/>
          <w:b/>
          <w:sz w:val="24"/>
          <w:szCs w:val="24"/>
        </w:rPr>
        <w:t xml:space="preserve"> </w:t>
      </w:r>
    </w:p>
    <w:p w:rsidR="001C67B1" w:rsidRPr="007C36FE" w:rsidRDefault="001C67B1" w:rsidP="001C67B1">
      <w:pPr>
        <w:rPr>
          <w:rFonts w:cstheme="minorHAnsi"/>
          <w:b/>
          <w:sz w:val="24"/>
          <w:szCs w:val="24"/>
        </w:rPr>
      </w:pPr>
    </w:p>
    <w:p w:rsidR="001C67B1" w:rsidRDefault="001C67B1" w:rsidP="001C67B1">
      <w:pPr>
        <w:rPr>
          <w:rFonts w:cstheme="minorHAnsi"/>
          <w:b/>
          <w:sz w:val="24"/>
          <w:szCs w:val="24"/>
        </w:rPr>
      </w:pPr>
    </w:p>
    <w:p w:rsidR="001C67B1" w:rsidRDefault="001C67B1" w:rsidP="001C67B1">
      <w:pPr>
        <w:rPr>
          <w:rFonts w:cstheme="minorHAnsi"/>
          <w:b/>
          <w:sz w:val="24"/>
          <w:szCs w:val="24"/>
        </w:rPr>
      </w:pPr>
    </w:p>
    <w:p w:rsidR="001C67B1" w:rsidRPr="002926DD" w:rsidRDefault="001C67B1" w:rsidP="001C67B1">
      <w:pPr>
        <w:spacing w:line="360" w:lineRule="auto"/>
        <w:rPr>
          <w:sz w:val="24"/>
          <w:szCs w:val="24"/>
          <w:lang w:val="es-ES"/>
        </w:rPr>
      </w:pPr>
      <w:r>
        <w:rPr>
          <w:rFonts w:cstheme="minorHAnsi"/>
          <w:b/>
          <w:sz w:val="24"/>
          <w:szCs w:val="24"/>
        </w:rPr>
        <w:t>DIP.</w:t>
      </w:r>
      <w:r w:rsidRPr="00AC3519">
        <w:rPr>
          <w:rFonts w:cstheme="minorHAnsi"/>
          <w:b/>
          <w:sz w:val="24"/>
          <w:szCs w:val="24"/>
        </w:rPr>
        <w:t xml:space="preserve"> </w:t>
      </w:r>
      <w:r w:rsidRPr="00A14EB7">
        <w:rPr>
          <w:rFonts w:cstheme="minorHAnsi"/>
          <w:b/>
          <w:sz w:val="24"/>
          <w:szCs w:val="24"/>
        </w:rPr>
        <w:t>MARIO ALEJANDRO CUEVAS MENA</w:t>
      </w:r>
      <w:r>
        <w:rPr>
          <w:rFonts w:cstheme="minorHAnsi"/>
          <w:b/>
          <w:sz w:val="24"/>
          <w:szCs w:val="24"/>
        </w:rPr>
        <w:t xml:space="preserve">          DIP. </w:t>
      </w:r>
      <w:r w:rsidRPr="00A14EB7">
        <w:rPr>
          <w:rFonts w:cstheme="minorHAnsi"/>
          <w:b/>
          <w:sz w:val="24"/>
          <w:szCs w:val="24"/>
        </w:rPr>
        <w:t>FELIPE CERVERA HERNÁNDEZ</w:t>
      </w:r>
      <w:r>
        <w:rPr>
          <w:rFonts w:cstheme="minorHAnsi"/>
          <w:b/>
          <w:sz w:val="24"/>
          <w:szCs w:val="24"/>
        </w:rPr>
        <w:t xml:space="preserve"> </w:t>
      </w:r>
    </w:p>
    <w:p w:rsidR="001C67B1" w:rsidRDefault="001C67B1" w:rsidP="001C67B1">
      <w:pPr>
        <w:rPr>
          <w:rFonts w:cstheme="minorHAnsi"/>
          <w:b/>
          <w:sz w:val="24"/>
          <w:szCs w:val="24"/>
        </w:rPr>
      </w:pPr>
    </w:p>
    <w:p w:rsidR="001C67B1" w:rsidRDefault="001C67B1" w:rsidP="001C67B1">
      <w:pPr>
        <w:spacing w:line="360" w:lineRule="auto"/>
        <w:rPr>
          <w:rFonts w:cstheme="minorHAnsi"/>
          <w:b/>
          <w:sz w:val="24"/>
          <w:szCs w:val="24"/>
        </w:rPr>
      </w:pPr>
    </w:p>
    <w:p w:rsidR="001C67B1" w:rsidRPr="002926DD" w:rsidRDefault="001C67B1" w:rsidP="001C67B1">
      <w:pPr>
        <w:spacing w:line="360" w:lineRule="auto"/>
        <w:rPr>
          <w:sz w:val="24"/>
          <w:szCs w:val="24"/>
          <w:lang w:val="es-ES"/>
        </w:rPr>
      </w:pPr>
    </w:p>
    <w:p w:rsidR="001C67B1" w:rsidRDefault="001C67B1" w:rsidP="00FF2920">
      <w:pPr>
        <w:spacing w:after="0"/>
        <w:rPr>
          <w:rFonts w:cstheme="minorHAnsi"/>
          <w:b/>
          <w:sz w:val="24"/>
          <w:szCs w:val="24"/>
        </w:rPr>
      </w:pPr>
    </w:p>
    <w:p w:rsidR="00AC3519" w:rsidRPr="002926DD" w:rsidRDefault="007C36FE" w:rsidP="00FF2920">
      <w:pPr>
        <w:spacing w:after="0"/>
        <w:rPr>
          <w:sz w:val="24"/>
          <w:szCs w:val="24"/>
          <w:lang w:val="es-ES"/>
        </w:rPr>
      </w:pPr>
      <w:r>
        <w:rPr>
          <w:rFonts w:cstheme="minorHAnsi"/>
          <w:b/>
          <w:sz w:val="24"/>
          <w:szCs w:val="24"/>
        </w:rPr>
        <w:t>DIP.</w:t>
      </w:r>
      <w:r w:rsidRPr="00AC3519">
        <w:rPr>
          <w:rFonts w:cstheme="minorHAnsi"/>
          <w:b/>
          <w:sz w:val="24"/>
          <w:szCs w:val="24"/>
        </w:rPr>
        <w:t xml:space="preserve"> </w:t>
      </w:r>
      <w:r w:rsidR="005624A4" w:rsidRPr="005624A4">
        <w:rPr>
          <w:rFonts w:cstheme="minorHAnsi"/>
          <w:b/>
          <w:sz w:val="24"/>
          <w:szCs w:val="24"/>
        </w:rPr>
        <w:t xml:space="preserve"> MARTÍN ENRIQUE CASTILLO RUZ</w:t>
      </w:r>
      <w:r w:rsidR="005624A4">
        <w:rPr>
          <w:rFonts w:cstheme="minorHAnsi"/>
          <w:b/>
          <w:sz w:val="24"/>
          <w:szCs w:val="24"/>
        </w:rPr>
        <w:t xml:space="preserve"> </w:t>
      </w:r>
    </w:p>
    <w:sectPr w:rsidR="00AC3519" w:rsidRPr="002926D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E4" w:rsidRDefault="002F1DE4" w:rsidP="00DD6F92">
      <w:pPr>
        <w:spacing w:after="0" w:line="240" w:lineRule="auto"/>
      </w:pPr>
      <w:r>
        <w:separator/>
      </w:r>
    </w:p>
  </w:endnote>
  <w:endnote w:type="continuationSeparator" w:id="0">
    <w:p w:rsidR="002F1DE4" w:rsidRDefault="002F1DE4"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2B0D0D" w:rsidRPr="002B0D0D">
          <w:rPr>
            <w:noProof/>
            <w:lang w:val="es-ES"/>
          </w:rPr>
          <w:t>2</w:t>
        </w:r>
        <w:r>
          <w:fldChar w:fldCharType="end"/>
        </w:r>
      </w:p>
    </w:sdtContent>
  </w:sdt>
  <w:p w:rsidR="007A2798" w:rsidRPr="00F45D06" w:rsidRDefault="00F45D06" w:rsidP="00F45D06">
    <w:pPr>
      <w:pStyle w:val="Piedepgina"/>
      <w:jc w:val="both"/>
      <w:rPr>
        <w:sz w:val="14"/>
      </w:rPr>
    </w:pPr>
    <w:r w:rsidRPr="00F45D06">
      <w:rPr>
        <w:sz w:val="14"/>
      </w:rPr>
      <w:t>INICIATIVA DE DECRETO POR EL QUE SE REFORMA EL INCISO C) DE LA FRACCIÓN I DEL ARTICULO 214; Y PÁRRAFO ÚNICO DEL  ARTÍCULO 345;   Y SE ADICIONA UN SEGUNDO PÁRRAFO DEL ARTÍCULO 345; TODOS DE LA LEY DE INSTITUCIONES Y PROCEDIMIENTOS ELECTORALES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E4" w:rsidRDefault="002F1DE4" w:rsidP="00DD6F92">
      <w:pPr>
        <w:spacing w:after="0" w:line="240" w:lineRule="auto"/>
      </w:pPr>
      <w:r>
        <w:separator/>
      </w:r>
    </w:p>
  </w:footnote>
  <w:footnote w:type="continuationSeparator" w:id="0">
    <w:p w:rsidR="002F1DE4" w:rsidRDefault="002F1DE4"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92" w:rsidRPr="00196BCE" w:rsidRDefault="00DD6F92" w:rsidP="00DD6F92">
    <w:pPr>
      <w:spacing w:after="0"/>
    </w:pPr>
    <w:r>
      <w:rPr>
        <w:noProof/>
        <w:lang w:eastAsia="es-MX"/>
      </w:rPr>
      <w:drawing>
        <wp:anchor distT="0" distB="0" distL="114300" distR="114300" simplePos="0" relativeHeight="251659264" behindDoc="0" locked="0" layoutInCell="1" allowOverlap="1" wp14:anchorId="3C386F8C" wp14:editId="5C1C273F">
          <wp:simplePos x="0" y="0"/>
          <wp:positionH relativeFrom="column">
            <wp:posOffset>-690069</wp:posOffset>
          </wp:positionH>
          <wp:positionV relativeFrom="paragraph">
            <wp:posOffset>-321945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sidRPr="006C7BEE">
      <w:rPr>
        <w:rFonts w:ascii="Times New Roman" w:hAnsi="Times New Roman" w:cs="Times New Roman"/>
      </w:rPr>
      <w:t>GOBIERNO DEL ESTADO DE YUCATAN</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0288" behindDoc="0" locked="0" layoutInCell="1" allowOverlap="1" wp14:anchorId="16BB570B" wp14:editId="2C06F96B">
              <wp:simplePos x="0" y="0"/>
              <wp:positionH relativeFrom="column">
                <wp:posOffset>-729642</wp:posOffset>
              </wp:positionH>
              <wp:positionV relativeFrom="paragraph">
                <wp:posOffset>163033</wp:posOffset>
              </wp:positionV>
              <wp:extent cx="1672590" cy="495935"/>
              <wp:effectExtent l="0" t="0" r="22860" b="18415"/>
              <wp:wrapThrough wrapText="bothSides">
                <wp:wrapPolygon edited="0">
                  <wp:start x="0" y="0"/>
                  <wp:lineTo x="0" y="21572"/>
                  <wp:lineTo x="21649" y="21572"/>
                  <wp:lineTo x="2164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593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343754" id="_x0000_t202" coordsize="21600,21600" o:spt="202" path="m,l,21600r21600,l21600,xe">
              <v:stroke joinstyle="miter"/>
              <v:path gradientshapeok="t" o:connecttype="rect"/>
            </v:shapetype>
            <v:shape id="Cuadro de texto 2" o:spid="_x0000_s1026" type="#_x0000_t202" style="position:absolute;margin-left:-57.45pt;margin-top:12.85pt;width:131.7pt;height:3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YTMAIAAEwEAAAOAAAAZHJzL2Uyb0RvYy54bWysVNtu2zAMfR+wfxD0vjjxkrYx4hRdugwD&#10;ugvQ7QNoSY6FyaInKbG7ry8lp2navQ3zgyCG1OHhIZnV9dAadlDOa7Qln02mnCkrUGq7K/nPH9t3&#10;V5z5AFaCQatK/qA8v16/fbPqu0Ll2KCRyjECsb7ou5I3IXRFlnnRqBb8BDtlyVmjayGQ6XaZdNAT&#10;emuyfDq9yHp0snMolPf06+3o5OuEX9dKhG917VVgpuTELaTTpbOKZ7ZeQbFz0DVaHGnAP7BoQVtK&#10;eoK6hQBs7/RfUK0WDj3WYSKwzbCutVCpBqpmNn1VzX0DnUq1kDi+O8nk/x+s+Hr47piWJc9nl5xZ&#10;aKlJmz1Ih0wqFtQQkOVRpr7zBUXfdxQfhg84ULtTyb67Q/HLM4ubBuxO3TiHfaNAEs1ZfJmdPR1x&#10;fASp+i8oKRvsAyagoXZt1JBUYYRO7Xo4tYh4MBFTXlzmiyW5BPnmy8Xy/SKlgOLpded8+KSwZfFS&#10;ckcjkNDhcOdDZAPFU0hM5tFoudXGJMPtqo1x7AA0Ltv0HdFfhBnL+pIvF/liFOAFRJxcdQKpdqME&#10;rxK1OtDYG92W/Goav5gGiqjaRyvTPYA2450YG3uUMSo3ahiGaqDAqG2F8oEEdTiON60jXRp0fzjr&#10;abRL7n/vwSnOzGdLTVnO5vO4C8mYLy5zMty5pzr3gBUEVfLA2XjdhLQ/ka/FG2perZOuz0yOXGlk&#10;k9zH9Yo7cW6nqOc/gfUjAAAA//8DAFBLAwQUAAYACAAAACEA3ibOo+IAAAALAQAADwAAAGRycy9k&#10;b3ducmV2LnhtbEyPwU7DMAyG70i8Q2QkblvS0Y2uNJ0mELuhaQUNjmlj2mqNUzXZVnh6stO42fKn&#10;39+frUbTsRMOrrUkIZoKYEiV1S3VEj7eXycJMOcVadVZQgk/6GCV395kKtX2TDs8Fb5mIYRcqiQ0&#10;3vcp565q0Cg3tT1SuH3bwSgf1qHmelDnEG46PhNiwY1qKXxoVI/PDVaH4mgkuEos9tu42H+WfIO/&#10;S61fvjZvUt7fjesnYB5Hf4Xhoh/UIQ9OpT2SdqyTMImieBlYCbP5I7ALESdzYGUYxEMCPM/4/w75&#10;HwAAAP//AwBQSwECLQAUAAYACAAAACEAtoM4kv4AAADhAQAAEwAAAAAAAAAAAAAAAAAAAAAAW0Nv&#10;bnRlbnRfVHlwZXNdLnhtbFBLAQItABQABgAIAAAAIQA4/SH/1gAAAJQBAAALAAAAAAAAAAAAAAAA&#10;AC8BAABfcmVscy8ucmVsc1BLAQItABQABgAIAAAAIQCoM4YTMAIAAEwEAAAOAAAAAAAAAAAAAAAA&#10;AC4CAABkcnMvZTJvRG9jLnhtbFBLAQItABQABgAIAAAAIQDeJs6j4gAAAAsBAAAPAAAAAAAAAAAA&#10;AAAAAIoEAABkcnMvZG93bnJldi54bWxQSwUGAAAAAAQABADzAAAAmQU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92"/>
    <w:rsid w:val="00007569"/>
    <w:rsid w:val="00015EBF"/>
    <w:rsid w:val="00016865"/>
    <w:rsid w:val="000408C1"/>
    <w:rsid w:val="000A7786"/>
    <w:rsid w:val="000A7C53"/>
    <w:rsid w:val="000B3542"/>
    <w:rsid w:val="000E3349"/>
    <w:rsid w:val="000F0037"/>
    <w:rsid w:val="00192472"/>
    <w:rsid w:val="00192A9D"/>
    <w:rsid w:val="001B440A"/>
    <w:rsid w:val="001C67B1"/>
    <w:rsid w:val="001D67C2"/>
    <w:rsid w:val="001E3802"/>
    <w:rsid w:val="002103CB"/>
    <w:rsid w:val="00216CA4"/>
    <w:rsid w:val="00232FBB"/>
    <w:rsid w:val="00235E41"/>
    <w:rsid w:val="0027199C"/>
    <w:rsid w:val="002926DD"/>
    <w:rsid w:val="002B0D0D"/>
    <w:rsid w:val="002B28C7"/>
    <w:rsid w:val="002D0780"/>
    <w:rsid w:val="002D19D7"/>
    <w:rsid w:val="002F1DE4"/>
    <w:rsid w:val="003279E8"/>
    <w:rsid w:val="00346A85"/>
    <w:rsid w:val="003666C0"/>
    <w:rsid w:val="00381A0F"/>
    <w:rsid w:val="00381CC3"/>
    <w:rsid w:val="0038443B"/>
    <w:rsid w:val="003E4A4E"/>
    <w:rsid w:val="003F275F"/>
    <w:rsid w:val="003F6711"/>
    <w:rsid w:val="004019A7"/>
    <w:rsid w:val="00415BA4"/>
    <w:rsid w:val="0044191F"/>
    <w:rsid w:val="0047558F"/>
    <w:rsid w:val="004C6A6B"/>
    <w:rsid w:val="004E55FB"/>
    <w:rsid w:val="004E6C31"/>
    <w:rsid w:val="00510FBA"/>
    <w:rsid w:val="00527D04"/>
    <w:rsid w:val="00530BD0"/>
    <w:rsid w:val="00541F05"/>
    <w:rsid w:val="0055240C"/>
    <w:rsid w:val="005624A4"/>
    <w:rsid w:val="00571C47"/>
    <w:rsid w:val="00572F1C"/>
    <w:rsid w:val="005A41C5"/>
    <w:rsid w:val="005A768E"/>
    <w:rsid w:val="005B703A"/>
    <w:rsid w:val="005C476F"/>
    <w:rsid w:val="005D6C77"/>
    <w:rsid w:val="00626AB8"/>
    <w:rsid w:val="006504DF"/>
    <w:rsid w:val="00670901"/>
    <w:rsid w:val="006B1EFB"/>
    <w:rsid w:val="007026FE"/>
    <w:rsid w:val="007678A4"/>
    <w:rsid w:val="00790CCD"/>
    <w:rsid w:val="007A2798"/>
    <w:rsid w:val="007C36FE"/>
    <w:rsid w:val="007E69B4"/>
    <w:rsid w:val="008001C9"/>
    <w:rsid w:val="00802093"/>
    <w:rsid w:val="00841E6F"/>
    <w:rsid w:val="00844FDC"/>
    <w:rsid w:val="008906E7"/>
    <w:rsid w:val="008A5EF7"/>
    <w:rsid w:val="008B6794"/>
    <w:rsid w:val="008C27CF"/>
    <w:rsid w:val="008E777D"/>
    <w:rsid w:val="00911651"/>
    <w:rsid w:val="0092540C"/>
    <w:rsid w:val="0092713F"/>
    <w:rsid w:val="00936898"/>
    <w:rsid w:val="00937F71"/>
    <w:rsid w:val="00A14EB7"/>
    <w:rsid w:val="00A23910"/>
    <w:rsid w:val="00A3583B"/>
    <w:rsid w:val="00A66ECE"/>
    <w:rsid w:val="00A951AB"/>
    <w:rsid w:val="00AA41CB"/>
    <w:rsid w:val="00AC3519"/>
    <w:rsid w:val="00AD0791"/>
    <w:rsid w:val="00AD5EBA"/>
    <w:rsid w:val="00B011A3"/>
    <w:rsid w:val="00B01B0B"/>
    <w:rsid w:val="00B12D56"/>
    <w:rsid w:val="00B7446D"/>
    <w:rsid w:val="00B803F9"/>
    <w:rsid w:val="00B873B3"/>
    <w:rsid w:val="00B94515"/>
    <w:rsid w:val="00BB4A9F"/>
    <w:rsid w:val="00BC2668"/>
    <w:rsid w:val="00BC677A"/>
    <w:rsid w:val="00BE7EFD"/>
    <w:rsid w:val="00C04D19"/>
    <w:rsid w:val="00C27C35"/>
    <w:rsid w:val="00C450BE"/>
    <w:rsid w:val="00C641E0"/>
    <w:rsid w:val="00CD18CC"/>
    <w:rsid w:val="00D87FB1"/>
    <w:rsid w:val="00DA41FD"/>
    <w:rsid w:val="00DB2D6E"/>
    <w:rsid w:val="00DB38CA"/>
    <w:rsid w:val="00DD0D90"/>
    <w:rsid w:val="00DD6F92"/>
    <w:rsid w:val="00E50CCC"/>
    <w:rsid w:val="00E86A0E"/>
    <w:rsid w:val="00EB60B9"/>
    <w:rsid w:val="00F01067"/>
    <w:rsid w:val="00F45D06"/>
    <w:rsid w:val="00F530F9"/>
    <w:rsid w:val="00F67F59"/>
    <w:rsid w:val="00F96019"/>
    <w:rsid w:val="00FB2A9A"/>
    <w:rsid w:val="00FB49D5"/>
    <w:rsid w:val="00FB6661"/>
    <w:rsid w:val="00FB695B"/>
    <w:rsid w:val="00FC1BF1"/>
    <w:rsid w:val="00FC70BE"/>
    <w:rsid w:val="00FC7659"/>
    <w:rsid w:val="00FD0AA2"/>
    <w:rsid w:val="00FD4330"/>
    <w:rsid w:val="00FE4CE5"/>
    <w:rsid w:val="00FF2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7</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Comunicacion</cp:lastModifiedBy>
  <cp:revision>50</cp:revision>
  <cp:lastPrinted>2019-05-16T16:51:00Z</cp:lastPrinted>
  <dcterms:created xsi:type="dcterms:W3CDTF">2019-05-15T19:56:00Z</dcterms:created>
  <dcterms:modified xsi:type="dcterms:W3CDTF">2019-05-16T17:09:00Z</dcterms:modified>
</cp:coreProperties>
</file>